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584" w:rsidRDefault="00732584"/>
    <w:p w:rsidR="00732584" w:rsidRDefault="00732584" w:rsidP="00732584">
      <w:pPr>
        <w:spacing w:line="240" w:lineRule="auto"/>
        <w:ind w:left="10490"/>
        <w:rPr>
          <w:rFonts w:ascii="Times New Roman" w:hAnsi="Times New Roman"/>
        </w:rPr>
      </w:pPr>
      <w:r>
        <w:rPr>
          <w:rFonts w:ascii="Times New Roman" w:hAnsi="Times New Roman"/>
          <w:b/>
        </w:rPr>
        <w:t>Утверждаю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732584" w:rsidRDefault="00732584" w:rsidP="00732584">
      <w:pPr>
        <w:spacing w:line="240" w:lineRule="auto"/>
        <w:ind w:left="1049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Директор МБОУ СШ № 74 </w:t>
      </w:r>
      <w:r>
        <w:rPr>
          <w:rFonts w:ascii="Times New Roman" w:hAnsi="Times New Roman"/>
          <w:sz w:val="24"/>
        </w:rPr>
        <w:t xml:space="preserve"> </w:t>
      </w:r>
    </w:p>
    <w:p w:rsidR="00732584" w:rsidRDefault="00732584" w:rsidP="00732584">
      <w:pPr>
        <w:spacing w:line="240" w:lineRule="auto"/>
        <w:ind w:left="10490"/>
        <w:rPr>
          <w:rFonts w:ascii="Times New Roman" w:hAnsi="Times New Roman"/>
        </w:rPr>
      </w:pPr>
      <w:r>
        <w:rPr>
          <w:rFonts w:ascii="Times New Roman" w:hAnsi="Times New Roman"/>
          <w:szCs w:val="20"/>
        </w:rPr>
        <w:t>им. В. А. Глазунова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__________ </w:t>
      </w:r>
      <w:r w:rsidR="00344E11">
        <w:rPr>
          <w:rFonts w:ascii="Times New Roman" w:hAnsi="Times New Roman"/>
        </w:rPr>
        <w:t>А.А. Титов</w:t>
      </w:r>
    </w:p>
    <w:p w:rsidR="00732584" w:rsidRDefault="00732584" w:rsidP="00732584">
      <w:pPr>
        <w:tabs>
          <w:tab w:val="left" w:pos="12600"/>
        </w:tabs>
        <w:spacing w:line="240" w:lineRule="auto"/>
        <w:ind w:left="1049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344E11">
        <w:rPr>
          <w:rFonts w:ascii="Times New Roman" w:hAnsi="Times New Roman"/>
        </w:rPr>
        <w:t xml:space="preserve">                     Приказ №276-о от 01.09.23</w:t>
      </w:r>
      <w:r>
        <w:rPr>
          <w:rFonts w:ascii="Times New Roman" w:hAnsi="Times New Roman"/>
        </w:rPr>
        <w:t xml:space="preserve"> г.</w:t>
      </w:r>
    </w:p>
    <w:p w:rsidR="00732584" w:rsidRDefault="00732584" w:rsidP="00732584">
      <w:pPr>
        <w:tabs>
          <w:tab w:val="left" w:pos="12600"/>
        </w:tabs>
        <w:spacing w:line="240" w:lineRule="auto"/>
        <w:ind w:left="12037"/>
        <w:rPr>
          <w:rFonts w:ascii="Times New Roman" w:hAnsi="Times New Roman"/>
        </w:rPr>
      </w:pPr>
    </w:p>
    <w:p w:rsidR="00732584" w:rsidRDefault="00732584" w:rsidP="007D7851">
      <w:pPr>
        <w:spacing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Муниципальное бюджетное общеобразовательное учреждение города Ульяновска </w:t>
      </w:r>
    </w:p>
    <w:p w:rsidR="00732584" w:rsidRDefault="00732584" w:rsidP="00732584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«Средняя школа №74 имени дважды Героя Советского Союза генерал-лейтенанта В. А. Глазунова»                                                                                                                                              </w:t>
      </w:r>
    </w:p>
    <w:p w:rsidR="00732584" w:rsidRDefault="00732584" w:rsidP="0073258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внеурочной деятельности для 10-11 класса</w:t>
      </w:r>
      <w:r w:rsidR="007D7851">
        <w:rPr>
          <w:rFonts w:ascii="Times New Roman" w:hAnsi="Times New Roman"/>
          <w:b/>
          <w:sz w:val="28"/>
          <w:szCs w:val="28"/>
        </w:rPr>
        <w:t xml:space="preserve"> 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учебного предмета  « Методы решения задач повышенной сложности»</w:t>
      </w:r>
      <w:r w:rsidR="007D7851">
        <w:rPr>
          <w:rFonts w:ascii="Times New Roman" w:hAnsi="Times New Roman"/>
          <w:sz w:val="28"/>
          <w:szCs w:val="28"/>
        </w:rPr>
        <w:t xml:space="preserve"> 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 10-11</w:t>
      </w:r>
    </w:p>
    <w:p w:rsidR="00732584" w:rsidRDefault="00732584" w:rsidP="0073258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общего образования:  ___среднее  общее образование__________________________________________________ 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_</w:t>
      </w:r>
      <w:r>
        <w:rPr>
          <w:rFonts w:ascii="Times New Roman" w:hAnsi="Times New Roman"/>
          <w:color w:val="00000A"/>
          <w:sz w:val="28"/>
          <w:szCs w:val="28"/>
        </w:rPr>
        <w:t xml:space="preserve"> __________________________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Соловьева Татьяна Анатольевна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программы  ____________2021 -2022  учебный год_________________________________  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по учебному плану    __всего 62  часа  за 2года,  в неделю 1 час__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A"/>
          <w:sz w:val="28"/>
          <w:szCs w:val="28"/>
        </w:rPr>
        <w:t>Рабочая программа разработана на основе Примерной  программы основного общего образования по  физике  в соответствии с требованиями ФГОС ОО</w:t>
      </w:r>
      <w:proofErr w:type="gramStart"/>
      <w:r>
        <w:rPr>
          <w:rFonts w:ascii="Times New Roman" w:hAnsi="Times New Roman"/>
          <w:color w:val="00000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Сборник нормативных документов. Физика. Федеральный компонент государственного стандарта/ </w:t>
      </w:r>
      <w:proofErr w:type="spellStart"/>
      <w:r>
        <w:rPr>
          <w:rFonts w:ascii="Times New Roman" w:hAnsi="Times New Roman"/>
          <w:sz w:val="28"/>
          <w:szCs w:val="28"/>
        </w:rPr>
        <w:t>чост</w:t>
      </w:r>
      <w:proofErr w:type="spellEnd"/>
      <w:r>
        <w:rPr>
          <w:rFonts w:ascii="Times New Roman" w:hAnsi="Times New Roman"/>
          <w:sz w:val="28"/>
          <w:szCs w:val="28"/>
        </w:rPr>
        <w:t xml:space="preserve">. Э.Д. Днепров. А.Г. </w:t>
      </w:r>
      <w:proofErr w:type="spellStart"/>
      <w:r>
        <w:rPr>
          <w:rFonts w:ascii="Times New Roman" w:hAnsi="Times New Roman"/>
          <w:sz w:val="28"/>
          <w:szCs w:val="28"/>
        </w:rPr>
        <w:t>Аркадьев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.,: Дрофа,2010г.) и основной  общеобразовательной программы среднего общего образования МБОУ СШ № 74 им. В.А. Глазунова.</w:t>
      </w:r>
    </w:p>
    <w:p w:rsidR="00732584" w:rsidRDefault="00732584" w:rsidP="00732584">
      <w:pPr>
        <w:widowControl w:val="0"/>
        <w:tabs>
          <w:tab w:val="left" w:pos="570"/>
        </w:tabs>
        <w:spacing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Учебник: Г.Я. </w:t>
      </w:r>
      <w:proofErr w:type="spellStart"/>
      <w:r>
        <w:rPr>
          <w:rFonts w:ascii="Times New Roman" w:hAnsi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/>
          <w:sz w:val="28"/>
          <w:szCs w:val="28"/>
        </w:rPr>
        <w:t xml:space="preserve">, В.М. </w:t>
      </w:r>
      <w:proofErr w:type="spellStart"/>
      <w:r>
        <w:rPr>
          <w:rFonts w:ascii="Times New Roman" w:hAnsi="Times New Roman"/>
          <w:sz w:val="28"/>
          <w:szCs w:val="28"/>
        </w:rPr>
        <w:t>Чаругин</w:t>
      </w:r>
      <w:proofErr w:type="spellEnd"/>
      <w:r>
        <w:rPr>
          <w:rFonts w:ascii="Times New Roman" w:hAnsi="Times New Roman"/>
          <w:sz w:val="28"/>
          <w:szCs w:val="28"/>
        </w:rPr>
        <w:t>. Физика. 10 класс: учебник для общеобразовательных организаций/ М</w:t>
      </w:r>
      <w:proofErr w:type="gramStart"/>
      <w:r>
        <w:rPr>
          <w:rFonts w:ascii="Times New Roman" w:hAnsi="Times New Roman"/>
          <w:sz w:val="28"/>
          <w:szCs w:val="28"/>
        </w:rPr>
        <w:t xml:space="preserve">,: </w:t>
      </w:r>
      <w:proofErr w:type="gramEnd"/>
      <w:r>
        <w:rPr>
          <w:rFonts w:ascii="Times New Roman" w:hAnsi="Times New Roman"/>
          <w:sz w:val="28"/>
          <w:szCs w:val="28"/>
        </w:rPr>
        <w:t>Просвещение, 2020г.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32584" w:rsidRDefault="00732584" w:rsidP="00732584">
      <w:pPr>
        <w:spacing w:line="240" w:lineRule="auto"/>
        <w:rPr>
          <w:rFonts w:ascii="Times New Roman" w:hAnsi="Times New Roman"/>
          <w:sz w:val="28"/>
          <w:szCs w:val="28"/>
          <w:u w:val="single"/>
          <w:vertAlign w:val="superscript"/>
        </w:rPr>
      </w:pPr>
      <w:r>
        <w:rPr>
          <w:rFonts w:ascii="Times New Roman" w:hAnsi="Times New Roman"/>
          <w:sz w:val="28"/>
          <w:szCs w:val="28"/>
        </w:rPr>
        <w:t>Рабочую программу составил (а</w:t>
      </w:r>
      <w:r>
        <w:rPr>
          <w:rFonts w:ascii="Times New Roman" w:hAnsi="Times New Roman"/>
          <w:sz w:val="28"/>
          <w:szCs w:val="28"/>
          <w:u w:val="single"/>
        </w:rPr>
        <w:t xml:space="preserve">)                                   </w:t>
      </w:r>
      <w:r>
        <w:rPr>
          <w:rFonts w:ascii="Times New Roman" w:hAnsi="Times New Roman"/>
          <w:color w:val="00000A"/>
          <w:sz w:val="28"/>
          <w:szCs w:val="28"/>
        </w:rPr>
        <w:t xml:space="preserve"> Соловьева Т.А.</w:t>
      </w:r>
    </w:p>
    <w:p w:rsidR="00732584" w:rsidRDefault="00732584" w:rsidP="00732584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подпись </w:t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расшифровка  подписи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1018" w:tblpY="30"/>
        <w:tblW w:w="0" w:type="auto"/>
        <w:tblLook w:val="04A0" w:firstRow="1" w:lastRow="0" w:firstColumn="1" w:lastColumn="0" w:noHBand="0" w:noVBand="1"/>
      </w:tblPr>
      <w:tblGrid>
        <w:gridCol w:w="7396"/>
        <w:gridCol w:w="7390"/>
      </w:tblGrid>
      <w:tr w:rsidR="00732584" w:rsidTr="00732584">
        <w:trPr>
          <w:trHeight w:val="1665"/>
        </w:trPr>
        <w:tc>
          <w:tcPr>
            <w:tcW w:w="7396" w:type="dxa"/>
            <w:hideMark/>
          </w:tcPr>
          <w:p w:rsidR="00732584" w:rsidRDefault="00732584">
            <w:pPr>
              <w:spacing w:line="240" w:lineRule="auto"/>
              <w:rPr>
                <w:rFonts w:ascii="Times New Roman" w:eastAsia="Calibri" w:hAnsi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 xml:space="preserve">Рассмотрено на заседании  </w:t>
            </w:r>
          </w:p>
          <w:p w:rsidR="00732584" w:rsidRDefault="0073258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ШМО учителей математики </w:t>
            </w:r>
          </w:p>
          <w:p w:rsidR="00732584" w:rsidRDefault="00732584">
            <w:pPr>
              <w:spacing w:line="240" w:lineRule="auto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  <w:lang w:eastAsia="ru-RU"/>
              </w:rPr>
              <w:t>и системных наук</w:t>
            </w:r>
            <w:r>
              <w:rPr>
                <w:rFonts w:ascii="Times New Roman" w:hAnsi="Times New Roman"/>
                <w:color w:val="00000A"/>
              </w:rPr>
              <w:t xml:space="preserve"> </w:t>
            </w:r>
          </w:p>
          <w:p w:rsidR="00732584" w:rsidRDefault="00732584">
            <w:pPr>
              <w:spacing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color w:val="00000A"/>
              </w:rPr>
              <w:t xml:space="preserve">Протокол №1 от </w:t>
            </w:r>
            <w:r w:rsidR="00344E11">
              <w:rPr>
                <w:rFonts w:ascii="Times New Roman" w:hAnsi="Times New Roman"/>
                <w:szCs w:val="18"/>
              </w:rPr>
              <w:t>28.08.2023</w:t>
            </w:r>
            <w:r>
              <w:rPr>
                <w:rFonts w:ascii="Times New Roman" w:hAnsi="Times New Roman"/>
                <w:szCs w:val="18"/>
              </w:rPr>
              <w:t>г.</w:t>
            </w:r>
          </w:p>
          <w:p w:rsidR="00732584" w:rsidRDefault="00732584">
            <w:pPr>
              <w:spacing w:line="240" w:lineRule="auto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>Руководитель ШМО</w:t>
            </w:r>
          </w:p>
          <w:p w:rsidR="00732584" w:rsidRDefault="00732584" w:rsidP="00344E11">
            <w:pPr>
              <w:spacing w:line="240" w:lineRule="auto"/>
              <w:rPr>
                <w:rFonts w:ascii="Times New Roman" w:eastAsia="Calibri" w:hAnsi="Times New Roman" w:cs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>____________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344E11">
              <w:rPr>
                <w:rFonts w:ascii="Times New Roman" w:hAnsi="Times New Roman"/>
                <w:lang w:eastAsia="ru-RU"/>
              </w:rPr>
              <w:t>У.И. Терехова</w:t>
            </w:r>
            <w:bookmarkStart w:id="0" w:name="_GoBack"/>
            <w:bookmarkEnd w:id="0"/>
          </w:p>
        </w:tc>
        <w:tc>
          <w:tcPr>
            <w:tcW w:w="7390" w:type="dxa"/>
          </w:tcPr>
          <w:p w:rsidR="00732584" w:rsidRDefault="00732584">
            <w:pPr>
              <w:spacing w:line="240" w:lineRule="auto"/>
              <w:jc w:val="center"/>
              <w:rPr>
                <w:rFonts w:ascii="Times New Roman" w:eastAsia="Calibri" w:hAnsi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 xml:space="preserve">                                         Согласовано</w:t>
            </w:r>
          </w:p>
          <w:p w:rsidR="00732584" w:rsidRDefault="00732584">
            <w:pPr>
              <w:spacing w:line="240" w:lineRule="auto"/>
              <w:jc w:val="right"/>
              <w:rPr>
                <w:rFonts w:ascii="Times New Roman" w:hAnsi="Times New Roman"/>
                <w:color w:val="00000A"/>
              </w:rPr>
            </w:pPr>
          </w:p>
          <w:p w:rsidR="00732584" w:rsidRDefault="00732584">
            <w:pPr>
              <w:spacing w:line="240" w:lineRule="auto"/>
              <w:jc w:val="right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>заместитель директора по УВР</w:t>
            </w:r>
          </w:p>
          <w:p w:rsidR="00732584" w:rsidRDefault="00732584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A"/>
              </w:rPr>
              <w:t xml:space="preserve">                                                                     __________</w:t>
            </w:r>
            <w:r>
              <w:rPr>
                <w:rFonts w:ascii="Times New Roman" w:hAnsi="Times New Roman"/>
                <w:lang w:eastAsia="ru-RU"/>
              </w:rPr>
              <w:t xml:space="preserve"> С. П.  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Анашина</w:t>
            </w:r>
            <w:proofErr w:type="spellEnd"/>
          </w:p>
          <w:p w:rsidR="00732584" w:rsidRDefault="00732584">
            <w:pPr>
              <w:jc w:val="center"/>
              <w:rPr>
                <w:rFonts w:ascii="Calibri" w:hAnsi="Calibri"/>
                <w:lang w:eastAsia="ru-RU"/>
              </w:rPr>
            </w:pPr>
            <w:r>
              <w:rPr>
                <w:rFonts w:ascii="Times New Roman" w:hAnsi="Times New Roman"/>
                <w:szCs w:val="18"/>
              </w:rPr>
              <w:t xml:space="preserve">                                                                             ____  ______________20___г.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32584" w:rsidRDefault="0073258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color w:val="00000A"/>
              </w:rPr>
            </w:pPr>
            <w:r>
              <w:rPr>
                <w:rFonts w:ascii="Times New Roman" w:hAnsi="Times New Roman"/>
                <w:color w:val="00000A"/>
              </w:rPr>
              <w:t xml:space="preserve"> </w:t>
            </w:r>
            <w:r>
              <w:rPr>
                <w:rFonts w:ascii="Times New Roman" w:hAnsi="Times New Roman"/>
                <w:color w:val="00000A"/>
                <w:lang w:val="en-US"/>
              </w:rPr>
              <w:t xml:space="preserve"> </w:t>
            </w:r>
          </w:p>
        </w:tc>
      </w:tr>
    </w:tbl>
    <w:p w:rsidR="00732584" w:rsidRDefault="00732584" w:rsidP="00732584">
      <w:pPr>
        <w:spacing w:line="240" w:lineRule="auto"/>
        <w:rPr>
          <w:rFonts w:ascii="Times New Roman" w:eastAsia="Calibri" w:hAnsi="Times New Roman"/>
          <w:sz w:val="18"/>
          <w:szCs w:val="18"/>
        </w:rPr>
      </w:pPr>
    </w:p>
    <w:p w:rsidR="00732584" w:rsidRDefault="00732584"/>
    <w:p w:rsidR="00732584" w:rsidRDefault="00732584"/>
    <w:p w:rsidR="00732584" w:rsidRDefault="00732584"/>
    <w:tbl>
      <w:tblPr>
        <w:tblpPr w:leftFromText="45" w:rightFromText="45" w:bottomFromText="200" w:vertAnchor="text" w:tblpXSpec="center"/>
        <w:tblW w:w="5087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885"/>
      </w:tblGrid>
      <w:tr w:rsidR="00034C4C" w:rsidTr="00034C4C">
        <w:trPr>
          <w:tblCellSpacing w:w="0" w:type="dxa"/>
        </w:trPr>
        <w:tc>
          <w:tcPr>
            <w:tcW w:w="5000" w:type="pct"/>
            <w:vAlign w:val="center"/>
          </w:tcPr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Программа внеурочной деятельности  «Решение физических задач повышенной сложности »</w:t>
            </w:r>
          </w:p>
          <w:p w:rsidR="00034C4C" w:rsidRDefault="00034C4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для учащихся 10-11 классов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.</w:t>
            </w:r>
            <w:proofErr w:type="gramEnd"/>
            <w:r w:rsidR="00D5292E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 </w:t>
            </w:r>
            <w:proofErr w:type="gramStart"/>
            <w:r w:rsidR="00D5292E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</w:t>
            </w:r>
            <w:proofErr w:type="gramEnd"/>
            <w:r w:rsidR="00D5292E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урс рассчитан на два года; 62 часа, 1 час в неделю).</w:t>
            </w:r>
          </w:p>
          <w:p w:rsidR="00034C4C" w:rsidRDefault="00034C4C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50" w:after="150" w:line="240" w:lineRule="auto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внеурочной деятельности для учащихся 10-11 классов по физике « Решение физических задач повышенной сложности»  составлена на основе:</w:t>
            </w:r>
          </w:p>
          <w:p w:rsidR="00034C4C" w:rsidRDefault="00034C4C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«Программы элективных курсов. Физика. 9 - 11 классы. Профильное обучение», составитель: В. 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r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 «Дрофа», 2007 г.</w:t>
            </w:r>
          </w:p>
          <w:p w:rsidR="00034C4C" w:rsidRDefault="00034C4C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Зорин Н. И. «Элективный курс «Методы решения физических задач»: 10 - 11 классы», М. , ВАКО, 2007 г. (мастерская учителя).</w:t>
            </w:r>
          </w:p>
          <w:p w:rsidR="00034C4C" w:rsidRDefault="00034C4C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Для реализации программы использовано учебное пособие: В. А. Орлов, Ю.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«Практика решения физических задач. 10 - 11 классы», -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Граф», 2010 г.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Учебник: Физика 10-11 класс. Углубленный уровень: учебник/ Г.Я.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А.З. Синяков- М; Дрофа,2017.</w:t>
            </w:r>
          </w:p>
          <w:p w:rsidR="00034C4C" w:rsidRDefault="00034C4C">
            <w:pPr>
              <w:spacing w:before="150" w:after="150" w:line="240" w:lineRule="auto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50" w:after="15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рассчитан на 2 года обучения.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Настоящая программа по внеурочной деятельности  рассчитана на преподавание в объеме 70  часов (1 час в неделю на два года обучения 10-11 классы или 2 часа в неделю 11 класс). Цель данного курса углубить и систематизировать знания учащихся 10-11 классов по физике путем решения разнообразных задач и способствовать их профессиональному определению. 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направленность программы - подготовить  к ЕГЭ с опорой на знания и умения учащихся, приобретенные при изучении физики в 7-9 классах, а также углублению знаний по темам при изучении курса физики в 10-11 классах. Занятия проводится 1 час в неделю в течение 4 полугодий (на два года обучения).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Цели  курса: 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развитие познавательных интересов, интеллектуальных и творческих способностей в процессе решения физи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задач и самостоятельного приобретения новых знаний;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совершенствование полученных в основном курсе знаний и умений;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формирование представителей о постановке, классификаций, приемах и методах решения физических задач;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применять знания по физике для объяснения явлений природы, свойств вещества, решения физических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дач, самостоятельного приобретения и оценки новой информации физического содержания.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Задачи курса: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углубление и систематизация знаний учащихся;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усвоение учащимися общих алгоритмов решения задач;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овладение основными методами решения задач.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C4C" w:rsidRDefault="00034C4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Планируемые результаты освоения  курса.</w:t>
            </w:r>
          </w:p>
          <w:p w:rsidR="00034C4C" w:rsidRDefault="00034C4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</w:p>
          <w:p w:rsidR="00034C4C" w:rsidRDefault="00034C4C" w:rsidP="00415A4E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познавательных интересов на основе развития интеллектуальных и творческих способностей учащихся;</w:t>
            </w:r>
          </w:p>
          <w:p w:rsidR="00034C4C" w:rsidRDefault="00034C4C" w:rsidP="00415A4E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общения, уважение к творцам науки и техники, отношение к физике как к элементу общечеловеческой культуры;</w:t>
            </w:r>
          </w:p>
          <w:p w:rsidR="00034C4C" w:rsidRDefault="00034C4C" w:rsidP="00415A4E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Самостоятельность в приобретении новых знаний и практических умений;</w:t>
            </w:r>
          </w:p>
          <w:p w:rsidR="00034C4C" w:rsidRDefault="00034C4C" w:rsidP="00415A4E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Мотивация образовательной деятельности школьников на основе личностно-ориентированного подхода;</w:t>
            </w:r>
          </w:p>
          <w:p w:rsidR="00034C4C" w:rsidRDefault="00034C4C" w:rsidP="00415A4E">
            <w:pPr>
              <w:pStyle w:val="a3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Формирование ценностных отношений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другу, учителю, авторам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ткрытий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изобретений, результатам обучения.</w:t>
            </w:r>
          </w:p>
          <w:p w:rsidR="00034C4C" w:rsidRDefault="00034C4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Овладевать навыками самостоятельного приобретения новых знаний, организации учебной деятельности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постановка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Понимать различия между исходными фактами и гипотезами для их объяснения, теоретическими моделями  и реальными объектами, овладевать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умения воспринимать, перерабатывать и представлять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 прочитанного текста, находить в нем ответы на поставленные вопросы и излагать его;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Приобретать опыт самостоятельного  поиска, анализа и отбора информации с использованием различных источников и новых информационных технологий для решения познавательных задач;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монологическую и диалогическую речь, уметь выражать свои мысли и способности выслушивать собеседника, понимать его точку зрения, признавать право другого человека на его точку зрения, признавать право другого человека на иное мнение;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Осваивать приемы действий в нестандартных ситуациях, овладевать  эвристическими методами решения проблем;</w:t>
            </w:r>
          </w:p>
          <w:p w:rsidR="00034C4C" w:rsidRDefault="00034C4C" w:rsidP="00415A4E">
            <w:pPr>
              <w:pStyle w:val="a3"/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умения работать в группе с выполнением  различных социальных ролей,  представлять и отстаивать свои взгляды и убеждения, вести дискуссию.</w:t>
            </w:r>
          </w:p>
          <w:p w:rsidR="00034C4C" w:rsidRDefault="00034C4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Предметные: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представления о закономерной связи и познания природы, об объективности научного знания; о системообразующей  роли физики для развития других  естественных наук, техники и технологий; о научном мировоззрении как результате изучения основ строения материи и фундаментальных законов физики;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Формировать первоначальные представления о физической сущности  явлений природы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механических, тепловых, электромагнитных и квантовых), видах материи ( вещество и поле), движении как способе существования  материи; усваивать основные идеи механики, атомно-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молекулярного учения о строении вещества, элементов электродинамики и квантовой физики; овладевать понятийным аппаратом  и символическим языком физики;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Приобретать опыт применения научных методов познания, наблюдения физических явлений, простых экспериментальных исследований, прямых и косвенных измерений с использованием  аналоговых и цифровых измерительных приборов; понимать неизбежность погрешности любых измерений;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необходимость применения достижений физики и технологий для рационального природопользования;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Овладевать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 их вредного воздействия на окружающую среду и организм человека;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умение планировать в повседневной жизни свои действия с применением полученных знаний механики, электродинамики, термодинамики и тепловых явлений с целью сбережения здоровья;</w:t>
            </w:r>
          </w:p>
          <w:p w:rsidR="00034C4C" w:rsidRDefault="00034C4C" w:rsidP="00415A4E">
            <w:pPr>
              <w:pStyle w:val="a3"/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представления о нерациональном  использовании природных ресурсов и энергии, о загрязнении окружающей среды как следствии несовершенства машин и механизмов.</w:t>
            </w:r>
          </w:p>
          <w:p w:rsidR="00034C4C" w:rsidRDefault="00034C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предлагаемом курсе физики  изучаемые определения и правила становятся основой формирования умений выделять признаки и свойства объектов.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процессе вычислений, измерений, объяснений физических явлений, поиска решения задач у учеников  формируются  и развиваются основные мыслительные операции (анализа, синтеза, классификации, сравнения, аналогии и т.д.), умения различать  разнообразные явления,  обосновывать этапы решения учебной задачи,  производить  анализ и преобразование информации, используя при решении самых разных физических задач простейшие предметные, знаковые, графические модели, таблицы, диаграммы, строя и преобразовывая их в соответствии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содержанием задания). Решая задачи, рассматриваемые в данном курсе, можно выстроить индивидуальные пути работы с физическим содержанием, требующие различного уровня логического мышления. </w:t>
            </w:r>
          </w:p>
          <w:p w:rsidR="00034C4C" w:rsidRDefault="00034C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процессе решения задачи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результат. </w:t>
            </w:r>
          </w:p>
          <w:p w:rsidR="00034C4C" w:rsidRDefault="00034C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в процессе решения задач  осуществляется знакомство с физическим языком, формируются речевые умения: дети учатся высказывать суждения с использованием физических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задачи, учатся работать в парах, группах, фронтально. </w:t>
            </w: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Содержание программы.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10 КЛАСС. МЕХАНИКА. МОЛЕКУЛЯРНАЯ ФИЗИКА (34 часа).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Правила и примы решения физических задач (2 часа)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физическая задача? Состав физической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дачи. Классификация физических задач по требованию, содержанию, способу задания и решения. Примеры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 всех видов.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требования при решении физических задач. Этапы решения задачи. Анализ решения и оформление решения. Различные приемы и способы решения: геометрические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емы, алгоритмы, аналогии.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Кинематика (4 часа)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Равномерное движение. Средняя скорость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рямолинейное равномерное движение и его характеристики: перемещение, путь. Графическое представление движения РД. Графический и координатный способы решения задач на РД. Алгоритм решения задач на расчет средней скорости движения.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Одномерное равнопеременное движение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скорение. Равнопеременное движение: движение при разгоне и торможении. Перемещение при равноускоренном движении. Графическое представление РУД.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координатный способы решения задач на РУД.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Динамика и статика (13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Решение задач на основы динамики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(4 часа).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алгоритму на законы Ньютона с различными силами (силы упругости, трения, сопротивления). Координатный метод решения задач по динамике по алгоритму: наклонная плоскость, вес тела, задачи с блоками и на связанные тела.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Движение под действием силы всемирного тяготения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(5 часов)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задач на движение под действие сил тяготения: свободное падение, движение тела брошенного верти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кально вверх, движение тела брошенного под углом к горизонту. Алгоритм решения задач на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ределение дальности полета, времени полета, максимальной высоты подъема тела.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материальной точки по окружности. Период обращения и частота обращения. Циклическая частота. Угловая скорость. Центростремительное ускорение. Космические скорости. Решение астрономических задач на движение планет и спутников.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равновесия тел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 равновесия тел. Момент силы. Центр тяжести тела. Задачи на определение характеристик равновесия физических систем и алгоритм их решения.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Проверочная работа  в форме ЕГЭ по теме «Кинематика и динамика» -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часа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Законы сохранения (9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Импульс. Закон сохранения импульса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мпульс тела и импульс силы. Решение задач на второй закон Ньютона в импульсной форме. Замкнутые системы.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Абсолютно упругое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неупругое столкновения. Алгоритм решение задач на сохранение импульса и реактивное движение.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и энергия в механике. Закон изменения и сохранения механической энергии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(4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нергетический алгоритм решения задач на работу и мощность. Потенциаль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ная и кинетическая энергия. Полная механическая энергия. Алгоритм решения задач на закон сохранения и превращение механической энергии несколькими способами. Решение задач на использование законов сохранения.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Гидростатика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авление в жидкости. Закон Паскаля. Сила Архимеда. Вес тела в жидкости. Условия плавания тел. Воздухоплавание. Решение задач динамическим способом на плавание тел.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Тестирование по теме «Законы сохранения. Гидростатика» -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1час.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Молекулярная физика (6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Строение и свойства газов, жидкостей и твёрдых тел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(5 часов).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 на основные характеристики молекул на основе знаний по химии и физики. Решение задач на описание поведения идеального газа: основное уравнение МКТ, определение скорости молекул, характеристики состояния газа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изопроцессах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Графическое решение задач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изопроцессы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 задач на определение характеристик влажности воздуха. Решение задач на определение характеристик твёрдого тела: абсолютное и относительное удлинение, тепловое расширение, запас прочности, сила упругости.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в форме ЕГЭ  по теме «Молекулярная физика» - 1 час.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11 КЛАСС. ТЕРМОДИНАМИКА. ЭЛЕКТРОДИНАМИКА – 34 часа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Основы термодинамики (5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энергия одноатомного газа. Работа и коли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чество теплоты.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решения задач на уравнение теплового баланса. Первый закон термодинамики. Адиабатный процесс. Тепловые двигатели. Расчет КПД тепловых установок графическим способом.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Проверочная работа в форме ЕГЭ по теме: «Основы термодинамики» -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1час.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Электродинамика (20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Электрическое и магнитное поля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(6 часов)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 разных видов на описание электрического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ля различными средствами: законами сохранения заряда и законом Кулона, силовыми линиями, напряженно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стью, разностью потенциалов, энергией. Алгоритм решения задач: динамический и энергетический. Решение задач на описание систем конденсаторов.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разных видов на описание магнитного поля тока: магнитная индукция и магнитный поток, сила Ампера и сила Лоренца.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Законы постоянного тока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(4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 на различные приемы расчета сопротивления сложных электрических цепей. Задачи разных видов на описание электрических цепей постоянного электриче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 тока с помощью закона Ома для замкнутой цепи, закона Джоуля — Ленца, законов последовательного и параллельного соединений.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Электрический ток в различных средах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(3 часа)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лектрический ток в металлах, газах, вакууме. Электролиты и законы электролиза. Решение задач на движение заряженных частиц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электромагнитных полях: алгоритм движения по окружности, движение тела, брошенного под углом к горизонту, равновесие тел.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Электромагнитные колебания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(5 часов)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 разных видов на описание явления электро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магнитной индукции: закон электромагнитной индук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ции, правило Ленца, индуктивность. Уравнение гармонического колебания и его решение на примере электромагнитных колебаний. Решение задач на характеристики колебаний, построение графиков.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электрический ток: решение задач методом векторных диаграмм.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по теме «Электродинамика» - 1 час.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Волновые и квантовые свойства (7 часов)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геомет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рической оптике: зеркала, призмы, линзы, оптические схемы. Построение изображений в оптических системах.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описание различных свойств электромаг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нитных волн: отражение, преломление, интерференция, дифракция, поляризация.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фикация задач по СТО и примеры их решения.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Квантовые свойства света. Алгоритм решения задач на фотоэффект.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атома и ядра. Ядерные реакции. Алгоритм решения задач на расчет дефекта масс и энергетический выход реакций, закон радиоактивного распада.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Тестирование по теме «Волновые и квантовые свойства света» -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час.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Итоговая работа с элементами ЕГЭ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- 2 часа.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Итоговое занятие «Как мы умеем решать задачи».</w:t>
            </w: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3. Тематическое планирование.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6700"/>
              <w:gridCol w:w="3703"/>
              <w:gridCol w:w="3703"/>
            </w:tblGrid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Название темы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Контрольные работы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1. 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Правила и примы решения физических задач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2. 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Кинематика 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Динамика и статика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Законы сохранения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Молекулярная физика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Основы термодинамики 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Электродинамика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Волновые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и квантовые света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34C4C">
              <w:tc>
                <w:tcPr>
                  <w:tcW w:w="7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6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Итоговая работа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элементам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30"/>
              <w:gridCol w:w="13750"/>
              <w:gridCol w:w="111"/>
            </w:tblGrid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Merge w:val="restart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Merge w:val="restart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gridSpan w:val="2"/>
                  <w:vMerge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after="0" w:line="24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spacing w:after="0" w:line="24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664" w:type="dxa"/>
                  <w:gridSpan w:val="2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13720" w:type="dxa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  <w:tr w:rsidR="00034C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034C4C" w:rsidRDefault="00034C4C" w:rsidP="00344E11">
                  <w:pPr>
                    <w:framePr w:hSpace="45" w:wrap="around" w:vAnchor="text" w:hAnchor="text" w:xAlign="center"/>
                    <w:rPr>
                      <w:rFonts w:cs="Times New Roman"/>
                    </w:rPr>
                  </w:pPr>
                </w:p>
              </w:tc>
            </w:tr>
          </w:tbl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C4C" w:rsidRDefault="00034C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584" w:rsidTr="00034C4C">
        <w:trPr>
          <w:tblCellSpacing w:w="0" w:type="dxa"/>
        </w:trPr>
        <w:tc>
          <w:tcPr>
            <w:tcW w:w="5000" w:type="pct"/>
            <w:vAlign w:val="center"/>
          </w:tcPr>
          <w:p w:rsidR="00732584" w:rsidRDefault="00732584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263417" w:rsidRDefault="00263417"/>
    <w:sectPr w:rsidR="00263417" w:rsidSect="0073258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2511F"/>
    <w:multiLevelType w:val="hybridMultilevel"/>
    <w:tmpl w:val="8DEE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9F0E46"/>
    <w:multiLevelType w:val="hybridMultilevel"/>
    <w:tmpl w:val="6AEEB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935E78"/>
    <w:multiLevelType w:val="hybridMultilevel"/>
    <w:tmpl w:val="EA566EC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4C4C"/>
    <w:rsid w:val="00000B95"/>
    <w:rsid w:val="00034C4C"/>
    <w:rsid w:val="00263417"/>
    <w:rsid w:val="00344E11"/>
    <w:rsid w:val="0037475A"/>
    <w:rsid w:val="0040528F"/>
    <w:rsid w:val="005A6BFE"/>
    <w:rsid w:val="00732584"/>
    <w:rsid w:val="007D7851"/>
    <w:rsid w:val="00D5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C4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034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C4C"/>
    <w:rPr>
      <w:rFonts w:ascii="Tahoma" w:hAnsi="Tahoma" w:cs="Tahoma"/>
      <w:sz w:val="16"/>
      <w:szCs w:val="16"/>
    </w:rPr>
  </w:style>
  <w:style w:type="paragraph" w:styleId="a7">
    <w:name w:val="No Spacing"/>
    <w:qFormat/>
    <w:rsid w:val="0073258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2799</Words>
  <Characters>15957</Characters>
  <Application>Microsoft Office Word</Application>
  <DocSecurity>0</DocSecurity>
  <Lines>132</Lines>
  <Paragraphs>37</Paragraphs>
  <ScaleCrop>false</ScaleCrop>
  <Company>Microsoft</Company>
  <LinksUpToDate>false</LinksUpToDate>
  <CharactersWithSpaces>18719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Учитель</cp:lastModifiedBy>
  <cp:revision>6</cp:revision>
  <dcterms:created xsi:type="dcterms:W3CDTF">2021-09-26T12:37:00Z</dcterms:created>
  <dcterms:modified xsi:type="dcterms:W3CDTF">2023-09-19T06:26:00Z</dcterms:modified>
</cp:coreProperties>
</file>