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42B" w:rsidRPr="00610845" w:rsidRDefault="009F042B" w:rsidP="009F042B">
      <w:pPr>
        <w:pStyle w:val="Default"/>
        <w:jc w:val="center"/>
        <w:rPr>
          <w:sz w:val="28"/>
          <w:szCs w:val="28"/>
        </w:rPr>
      </w:pPr>
      <w:r w:rsidRPr="00610845">
        <w:rPr>
          <w:b/>
          <w:bCs/>
          <w:sz w:val="28"/>
          <w:szCs w:val="28"/>
        </w:rPr>
        <w:t xml:space="preserve">РАБОЧАЯ ПРОГРАММА </w:t>
      </w:r>
    </w:p>
    <w:p w:rsidR="009F042B" w:rsidRPr="00610845" w:rsidRDefault="009F042B" w:rsidP="009F042B">
      <w:pPr>
        <w:pStyle w:val="Default"/>
        <w:jc w:val="center"/>
        <w:rPr>
          <w:b/>
          <w:bCs/>
          <w:sz w:val="28"/>
          <w:szCs w:val="28"/>
        </w:rPr>
      </w:pPr>
      <w:r w:rsidRPr="00610845">
        <w:rPr>
          <w:b/>
          <w:bCs/>
          <w:sz w:val="28"/>
          <w:szCs w:val="28"/>
        </w:rPr>
        <w:t>КУРСА ВНЕУРОЧНОЙ ДЕЯТЕЛЬНОСТИ</w:t>
      </w:r>
      <w:r w:rsidR="00610845" w:rsidRPr="00610845">
        <w:rPr>
          <w:b/>
          <w:bCs/>
          <w:sz w:val="28"/>
          <w:szCs w:val="28"/>
        </w:rPr>
        <w:t xml:space="preserve">  «</w:t>
      </w:r>
      <w:r w:rsidR="00610845" w:rsidRPr="00610845">
        <w:rPr>
          <w:b/>
          <w:bCs/>
          <w:sz w:val="28"/>
          <w:szCs w:val="28"/>
        </w:rPr>
        <w:t>Слагаемые здоровья</w:t>
      </w:r>
      <w:r w:rsidR="00610845" w:rsidRPr="00610845">
        <w:rPr>
          <w:b/>
          <w:bCs/>
          <w:sz w:val="28"/>
          <w:szCs w:val="28"/>
        </w:rPr>
        <w:t>»</w:t>
      </w:r>
      <w:r w:rsidR="00610845" w:rsidRPr="00610845">
        <w:rPr>
          <w:b/>
          <w:bCs/>
        </w:rPr>
        <w:t xml:space="preserve"> </w:t>
      </w:r>
      <w:r w:rsidR="00610845">
        <w:rPr>
          <w:b/>
          <w:bCs/>
        </w:rPr>
        <w:t>(</w:t>
      </w:r>
      <w:r w:rsidR="00610845">
        <w:rPr>
          <w:b/>
          <w:bCs/>
        </w:rPr>
        <w:t>34 часа</w:t>
      </w:r>
      <w:r w:rsidR="00610845" w:rsidRPr="009F042B">
        <w:rPr>
          <w:b/>
          <w:bCs/>
        </w:rPr>
        <w:t xml:space="preserve"> в год, в неделю 1 час</w:t>
      </w:r>
      <w:r w:rsidR="00610845">
        <w:rPr>
          <w:b/>
          <w:bCs/>
        </w:rPr>
        <w:t>)</w:t>
      </w:r>
    </w:p>
    <w:p w:rsidR="009F042B" w:rsidRDefault="009F042B" w:rsidP="009F042B">
      <w:pPr>
        <w:pStyle w:val="Default"/>
        <w:rPr>
          <w:b/>
          <w:bCs/>
        </w:rPr>
      </w:pPr>
    </w:p>
    <w:p w:rsidR="00610845" w:rsidRPr="009F042B" w:rsidRDefault="00610845" w:rsidP="009F042B">
      <w:pPr>
        <w:pStyle w:val="Default"/>
        <w:rPr>
          <w:b/>
          <w:bCs/>
        </w:rPr>
      </w:pPr>
    </w:p>
    <w:p w:rsidR="009F042B" w:rsidRPr="009F042B" w:rsidRDefault="009F042B" w:rsidP="009F042B">
      <w:pPr>
        <w:pStyle w:val="Default"/>
        <w:jc w:val="both"/>
      </w:pPr>
      <w:r w:rsidRPr="009F042B">
        <w:t xml:space="preserve">Рабочая программа составлена на основе: Федерального закона «Об образовании в Российской Федерации» № 273-ФЗ от 29.12.2012 (с изменениями); </w:t>
      </w:r>
      <w:proofErr w:type="gramStart"/>
      <w:r w:rsidRPr="009F042B">
        <w:t xml:space="preserve">федерального государственного образовательного стандарта основного общего образования, приказа </w:t>
      </w:r>
      <w:proofErr w:type="spellStart"/>
      <w:r w:rsidRPr="009F042B">
        <w:t>Минобрнауки</w:t>
      </w:r>
      <w:proofErr w:type="spellEnd"/>
      <w:r w:rsidRPr="009F042B">
        <w:t xml:space="preserve"> России от 31.12.2015 N 1577 «О внесении изменений в федеральный государственный образовательный стандарт основного общего образования», на основании авторской программы «</w:t>
      </w:r>
      <w:r>
        <w:t>Слагаемые здоровья</w:t>
      </w:r>
      <w:r w:rsidRPr="009F042B">
        <w:t xml:space="preserve">», учителя </w:t>
      </w:r>
      <w:r>
        <w:t xml:space="preserve">географии </w:t>
      </w:r>
      <w:r w:rsidRPr="009F042B">
        <w:t xml:space="preserve">высшей квалификационной категории </w:t>
      </w:r>
      <w:r>
        <w:t xml:space="preserve">Долговой М.С. </w:t>
      </w:r>
      <w:r w:rsidRPr="009F042B">
        <w:t xml:space="preserve">Рецензент И.А. </w:t>
      </w:r>
      <w:proofErr w:type="spellStart"/>
      <w:r w:rsidRPr="009F042B">
        <w:t>Галацкова</w:t>
      </w:r>
      <w:proofErr w:type="spellEnd"/>
      <w:r w:rsidRPr="009F042B">
        <w:t>, доцент кафедры менеджмента и образовательных технологий ФГБОУ ВОО «</w:t>
      </w:r>
      <w:proofErr w:type="spellStart"/>
      <w:r w:rsidRPr="009F042B">
        <w:t>УлГПУ</w:t>
      </w:r>
      <w:proofErr w:type="spellEnd"/>
      <w:r w:rsidRPr="009F042B">
        <w:t xml:space="preserve"> им. И.Н. Ульянова», ка</w:t>
      </w:r>
      <w:r>
        <w:t>ндидат педагогических наук, 2020</w:t>
      </w:r>
      <w:proofErr w:type="gramEnd"/>
      <w:r w:rsidRPr="009F042B">
        <w:t xml:space="preserve"> год</w:t>
      </w:r>
    </w:p>
    <w:p w:rsidR="009F042B" w:rsidRDefault="009F042B" w:rsidP="009F042B">
      <w:pPr>
        <w:pStyle w:val="Default"/>
      </w:pPr>
    </w:p>
    <w:p w:rsidR="009F042B" w:rsidRDefault="009F042B" w:rsidP="009F042B">
      <w:pPr>
        <w:pStyle w:val="Default"/>
      </w:pPr>
    </w:p>
    <w:p w:rsidR="006D5A21" w:rsidRPr="001D062E" w:rsidRDefault="006D5A21" w:rsidP="006D5A21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D062E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I</w:t>
      </w:r>
      <w:r w:rsidRPr="001D06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Пояснительная записка</w:t>
      </w:r>
    </w:p>
    <w:p w:rsidR="006D5A21" w:rsidRPr="00266CC6" w:rsidRDefault="006D5A21" w:rsidP="000E3021">
      <w:pPr>
        <w:spacing w:after="108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6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</w:t>
      </w:r>
      <w:r w:rsidR="00266CC6" w:rsidRPr="00266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внеурочной деятельности</w:t>
      </w:r>
      <w:r w:rsidR="00266CC6" w:rsidRPr="00266C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«Слагаемые здоровья»  </w:t>
      </w:r>
      <w:r w:rsidRPr="00266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составлена на основе</w:t>
      </w:r>
      <w:r w:rsidR="00266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7B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следующих </w:t>
      </w:r>
      <w:r w:rsidR="00266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документов</w:t>
      </w:r>
      <w:r w:rsidRPr="00266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D5A21" w:rsidRPr="007C1FE8" w:rsidRDefault="006D5A21" w:rsidP="006D5A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FE8">
        <w:rPr>
          <w:rFonts w:ascii="Times New Roman" w:hAnsi="Times New Roman" w:cs="Times New Roman"/>
          <w:bCs/>
          <w:sz w:val="24"/>
          <w:szCs w:val="24"/>
        </w:rPr>
        <w:t>1. Федеральный закон от 29.12.2012 № 273-ФЗ «Об образовании в Российской Федерации»;</w:t>
      </w:r>
    </w:p>
    <w:p w:rsidR="006D5A21" w:rsidRPr="007C1FE8" w:rsidRDefault="006D5A21" w:rsidP="006D5A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FE8">
        <w:rPr>
          <w:rFonts w:ascii="Times New Roman" w:hAnsi="Times New Roman" w:cs="Times New Roman"/>
          <w:bCs/>
          <w:sz w:val="24"/>
          <w:szCs w:val="24"/>
        </w:rPr>
        <w:t>2.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1897«Об утверждении федерального государственного образовательного стандарта основного общего образования» (с изменениями) (далее - ФГОС ООО);</w:t>
      </w:r>
    </w:p>
    <w:p w:rsidR="006D5A21" w:rsidRPr="007C1FE8" w:rsidRDefault="006D5A21" w:rsidP="006D5A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FE8">
        <w:rPr>
          <w:rFonts w:ascii="Times New Roman" w:hAnsi="Times New Roman" w:cs="Times New Roman"/>
          <w:bCs/>
          <w:sz w:val="24"/>
          <w:szCs w:val="24"/>
        </w:rPr>
        <w:t>3. Приказ Министерства образования и науки Российской Федерации от 31.03.2014    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изменениями);</w:t>
      </w:r>
    </w:p>
    <w:p w:rsidR="006D5A21" w:rsidRPr="007C1FE8" w:rsidRDefault="006D5A21" w:rsidP="006D5A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FE8">
        <w:rPr>
          <w:rFonts w:ascii="Times New Roman" w:hAnsi="Times New Roman" w:cs="Times New Roman"/>
          <w:bCs/>
          <w:sz w:val="24"/>
          <w:szCs w:val="24"/>
        </w:rPr>
        <w:t>4. Приказ  Министерства  образования  и науки Российской Федерации от 09.06.2016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6D5A21" w:rsidRDefault="006D5A21" w:rsidP="006D5A2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FE8">
        <w:rPr>
          <w:rFonts w:ascii="Times New Roman" w:hAnsi="Times New Roman" w:cs="Times New Roman"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1FE8">
        <w:rPr>
          <w:rFonts w:ascii="Times New Roman" w:hAnsi="Times New Roman" w:cs="Times New Roman"/>
          <w:bCs/>
          <w:sz w:val="24"/>
          <w:szCs w:val="24"/>
        </w:rPr>
        <w:t xml:space="preserve">Основная образовательная программа основного общего образования </w:t>
      </w:r>
      <w:r>
        <w:rPr>
          <w:rFonts w:ascii="Times New Roman" w:hAnsi="Times New Roman" w:cs="Times New Roman"/>
          <w:bCs/>
          <w:sz w:val="24"/>
          <w:szCs w:val="24"/>
        </w:rPr>
        <w:t>МБОУ СШ № 74</w:t>
      </w:r>
    </w:p>
    <w:p w:rsidR="00610845" w:rsidRDefault="006D5A21" w:rsidP="006D5A21">
      <w:pPr>
        <w:jc w:val="both"/>
        <w:rPr>
          <w:rFonts w:ascii="Times New Roman" w:hAnsi="Times New Roman" w:cs="Times New Roman"/>
          <w:bCs/>
          <w:sz w:val="24"/>
          <w:szCs w:val="24"/>
        </w:rPr>
        <w:sectPr w:rsidR="00610845" w:rsidSect="00305679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7C1FE8">
        <w:rPr>
          <w:rFonts w:ascii="Times New Roman" w:hAnsi="Times New Roman" w:cs="Times New Roman"/>
          <w:bCs/>
          <w:sz w:val="24"/>
          <w:szCs w:val="24"/>
        </w:rPr>
        <w:t>. Учебный план школы  на 20</w:t>
      </w:r>
      <w:r w:rsidR="00610845">
        <w:rPr>
          <w:rFonts w:ascii="Times New Roman" w:hAnsi="Times New Roman" w:cs="Times New Roman"/>
          <w:bCs/>
          <w:sz w:val="24"/>
          <w:szCs w:val="24"/>
        </w:rPr>
        <w:t>23-2024</w:t>
      </w:r>
      <w:bookmarkStart w:id="0" w:name="_GoBack"/>
      <w:bookmarkEnd w:id="0"/>
      <w:r w:rsidRPr="007C1FE8">
        <w:rPr>
          <w:rFonts w:ascii="Times New Roman" w:hAnsi="Times New Roman" w:cs="Times New Roman"/>
          <w:bCs/>
          <w:sz w:val="24"/>
          <w:szCs w:val="24"/>
        </w:rPr>
        <w:t xml:space="preserve"> учебный год.</w:t>
      </w:r>
    </w:p>
    <w:p w:rsidR="00901B80" w:rsidRPr="006D5A21" w:rsidRDefault="004821BC" w:rsidP="00C12352">
      <w:pPr>
        <w:widowControl w:val="0"/>
        <w:autoSpaceDE w:val="0"/>
        <w:autoSpaceDN w:val="0"/>
        <w:adjustRightInd w:val="0"/>
        <w:spacing w:after="0" w:line="336" w:lineRule="exact"/>
        <w:ind w:right="4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D5A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Актуальность и новизна программы</w:t>
      </w:r>
    </w:p>
    <w:p w:rsidR="00B40348" w:rsidRDefault="00B40348" w:rsidP="00C12352">
      <w:pPr>
        <w:widowControl w:val="0"/>
        <w:autoSpaceDE w:val="0"/>
        <w:autoSpaceDN w:val="0"/>
        <w:adjustRightInd w:val="0"/>
        <w:spacing w:after="0" w:line="336" w:lineRule="exact"/>
        <w:ind w:right="4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1B80" w:rsidRDefault="00901B80" w:rsidP="00A76D9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данный момент актуальность и общенациональный характер проблемы здоровья граждан России очевидны. Не так давно ученые говорили о том, что образ жизни человека на 50% определяется его здоровьем. На Всероссийском форуме «Здоровье нации – основа процветания России», который прошел в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году, эксперты говорили о том, что уже на 70-80% жизнь человека зависит от состояния его здоровья. Эти цифры заставляют уже серьезно задуматься о формах и методах укрепления здоровья нации, о стратегии в этой области и роли третьего участника процесса – общества. </w:t>
      </w:r>
    </w:p>
    <w:p w:rsidR="00A76D96" w:rsidRDefault="00A76D96" w:rsidP="00A76D9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D9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Весьма существенным фактором «школьного нездоровья» является неумение самих детей быть здоровыми, незнание ими элементарных законов здоровой жизни, основных навыков сохранения здоровья. Отсутствие личных приоритетов здоровья способствует значительному распространению в детской среде и различных форм разрушительного поведения, в том числе курения, алкоголизма и наркомании.</w:t>
      </w:r>
    </w:p>
    <w:p w:rsidR="00901B80" w:rsidRDefault="00901B80" w:rsidP="00901B80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общество в лице образовательных учреждений формирует систему приоритетов и ценностей, определенный стиль жизни, так называемые социально одобряемые нормы поведения. Сегодня, к огромному сожалению, социально одобряемое поведение не ведет к здоровью, </w:t>
      </w:r>
      <w:proofErr w:type="gramStart"/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следовательно и к счастливой жизни. Поэтому если гражданин (в нашем понимании – учащийся) не очень понимает необходимость сохранения своего здоровья, то задача образовательного учреждения состоит в разъяснении того, что в современных рыночных условиях нельзя рассчитывать только на государство, если ты сам не в состоянии ответить за свое будущее. А задача общества, если оно заинтересовано в дальнейшем своем существовании, - в максимально короткие сроки изменить ситуацию, найти новые формы пропаганды и внедрения ценностей здорового образа жизни, культуры здоровья, выработать новую систему социально-культурных ценностей, в которой здоровье будет одним из основных личностных приоритетов.</w:t>
      </w:r>
    </w:p>
    <w:p w:rsidR="000D22C3" w:rsidRDefault="000D22C3" w:rsidP="00901B80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2C3" w:rsidRPr="0054559A" w:rsidRDefault="000D22C3" w:rsidP="000D22C3">
      <w:pPr>
        <w:widowControl w:val="0"/>
        <w:autoSpaceDE w:val="0"/>
        <w:autoSpaceDN w:val="0"/>
        <w:adjustRightInd w:val="0"/>
        <w:spacing w:after="0"/>
        <w:ind w:right="124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4559A">
        <w:rPr>
          <w:rFonts w:ascii="Times New Roman" w:hAnsi="Times New Roman"/>
          <w:b/>
          <w:bCs/>
          <w:sz w:val="24"/>
          <w:szCs w:val="24"/>
        </w:rPr>
        <w:t xml:space="preserve">Обязательным компонентом </w:t>
      </w:r>
      <w:r w:rsidRPr="00AB1369">
        <w:rPr>
          <w:rFonts w:ascii="Times New Roman" w:hAnsi="Times New Roman"/>
          <w:b/>
          <w:bCs/>
          <w:iCs/>
          <w:sz w:val="24"/>
          <w:szCs w:val="24"/>
        </w:rPr>
        <w:t>ФГОС</w:t>
      </w:r>
      <w:r w:rsidRPr="0054559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54559A">
        <w:rPr>
          <w:rFonts w:ascii="Times New Roman" w:hAnsi="Times New Roman"/>
          <w:b/>
          <w:bCs/>
          <w:sz w:val="24"/>
          <w:szCs w:val="24"/>
        </w:rPr>
        <w:t xml:space="preserve">является внеурочная деятельность. </w:t>
      </w:r>
    </w:p>
    <w:p w:rsidR="00B40348" w:rsidRPr="00B40348" w:rsidRDefault="00B40348" w:rsidP="00B40348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40348">
        <w:rPr>
          <w:rFonts w:ascii="Times New Roman" w:hAnsi="Times New Roman"/>
          <w:sz w:val="24"/>
          <w:szCs w:val="24"/>
        </w:rPr>
        <w:t>Реализация федеральных государственных образовательных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0348">
        <w:rPr>
          <w:rFonts w:ascii="Times New Roman" w:hAnsi="Times New Roman"/>
          <w:sz w:val="24"/>
          <w:szCs w:val="24"/>
        </w:rPr>
        <w:t>стандартов общего образования в современной школе предполагает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0348">
        <w:rPr>
          <w:rFonts w:ascii="Times New Roman" w:hAnsi="Times New Roman"/>
          <w:sz w:val="24"/>
          <w:szCs w:val="24"/>
        </w:rPr>
        <w:t>обязательное вовлечение обучающихся во внеурочную деятельность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0348">
        <w:rPr>
          <w:rFonts w:ascii="Times New Roman" w:hAnsi="Times New Roman"/>
          <w:sz w:val="24"/>
          <w:szCs w:val="24"/>
        </w:rPr>
        <w:t xml:space="preserve">целью достижения в первую очередь личностных и </w:t>
      </w:r>
      <w:proofErr w:type="spellStart"/>
      <w:r w:rsidRPr="00B40348">
        <w:rPr>
          <w:rFonts w:ascii="Times New Roman" w:hAnsi="Times New Roman"/>
          <w:sz w:val="24"/>
          <w:szCs w:val="24"/>
        </w:rPr>
        <w:t>метапредметных</w:t>
      </w:r>
      <w:proofErr w:type="spellEnd"/>
    </w:p>
    <w:p w:rsidR="00B40348" w:rsidRDefault="00B40348" w:rsidP="00B4034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40348">
        <w:rPr>
          <w:rFonts w:ascii="Times New Roman" w:hAnsi="Times New Roman"/>
          <w:sz w:val="24"/>
          <w:szCs w:val="24"/>
        </w:rPr>
        <w:t>результатов. Это определяет и специфику внеурочной деятельности, в ходе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0348">
        <w:rPr>
          <w:rFonts w:ascii="Times New Roman" w:hAnsi="Times New Roman"/>
          <w:sz w:val="24"/>
          <w:szCs w:val="24"/>
        </w:rPr>
        <w:t>которой обучающийся не только и даже не столько должен узнать, сколько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0348">
        <w:rPr>
          <w:rFonts w:ascii="Times New Roman" w:hAnsi="Times New Roman"/>
          <w:sz w:val="24"/>
          <w:szCs w:val="24"/>
        </w:rPr>
        <w:t xml:space="preserve">научиться действовать, чувствовать, принимать решения и др.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76D96" w:rsidRDefault="000D22C3" w:rsidP="00B4034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ФГОС</w:t>
      </w:r>
      <w:r w:rsidRPr="0054559A">
        <w:rPr>
          <w:rFonts w:ascii="Times New Roman" w:hAnsi="Times New Roman"/>
          <w:sz w:val="24"/>
          <w:szCs w:val="24"/>
        </w:rPr>
        <w:t xml:space="preserve"> внеурочная деятельность</w:t>
      </w:r>
      <w:r w:rsidRPr="0054559A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54559A">
        <w:rPr>
          <w:rFonts w:ascii="Times New Roman" w:hAnsi="Times New Roman"/>
          <w:sz w:val="24"/>
          <w:szCs w:val="24"/>
        </w:rPr>
        <w:t>рассматривается как специально организованная деятельность обучающихся в рамках части учебного плана, формируемой участниками образовательного процесса.</w:t>
      </w:r>
      <w:proofErr w:type="gramEnd"/>
      <w:r w:rsidRPr="0054559A">
        <w:rPr>
          <w:rFonts w:ascii="Times New Roman" w:hAnsi="Times New Roman"/>
          <w:sz w:val="24"/>
          <w:szCs w:val="24"/>
        </w:rPr>
        <w:t xml:space="preserve"> Рабочая программа по внеурочной деятельности (спортивно-оздоровительного направления) составлена в со</w:t>
      </w:r>
      <w:r w:rsidR="00CE6475">
        <w:rPr>
          <w:rFonts w:ascii="Times New Roman" w:hAnsi="Times New Roman"/>
          <w:sz w:val="24"/>
          <w:szCs w:val="24"/>
        </w:rPr>
        <w:t xml:space="preserve">ответствии с новыми стандартами и </w:t>
      </w:r>
      <w:r w:rsidR="00CE6475"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</w:t>
      </w:r>
      <w:r w:rsidR="00CE647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E6475"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дополнительного образования детей и подростков в системе современного образования.</w:t>
      </w:r>
    </w:p>
    <w:p w:rsidR="00867B13" w:rsidRDefault="00867B13" w:rsidP="00B40348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B13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данного курса и формы организации учебной деятельности направлены на проектирование определенного типа мышления школьников – осознание </w:t>
      </w:r>
      <w:proofErr w:type="spellStart"/>
      <w:r w:rsidRPr="00867B13">
        <w:rPr>
          <w:rFonts w:ascii="Times New Roman" w:hAnsi="Times New Roman" w:cs="Times New Roman"/>
          <w:sz w:val="24"/>
          <w:szCs w:val="24"/>
        </w:rPr>
        <w:t>здоровесбережения</w:t>
      </w:r>
      <w:proofErr w:type="spellEnd"/>
      <w:r w:rsidRPr="00867B13">
        <w:rPr>
          <w:rFonts w:ascii="Times New Roman" w:hAnsi="Times New Roman" w:cs="Times New Roman"/>
          <w:sz w:val="24"/>
          <w:szCs w:val="24"/>
        </w:rPr>
        <w:t xml:space="preserve"> как важнейшего условия успешной жизненной самореализации каждого человека. Центральной линией развития обучающихся является формирование интеллектуальной деятельности и произвольности всех психических процессов. </w:t>
      </w:r>
    </w:p>
    <w:p w:rsidR="00867B13" w:rsidRDefault="00867B13" w:rsidP="00B40348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B13">
        <w:rPr>
          <w:rFonts w:ascii="Times New Roman" w:hAnsi="Times New Roman" w:cs="Times New Roman"/>
          <w:sz w:val="24"/>
          <w:szCs w:val="24"/>
        </w:rPr>
        <w:t xml:space="preserve">Современные дети поколения Z значительно отличаются от своих сверстников предыдущих поколений - изменилась социальная ситуация развития детей: </w:t>
      </w:r>
    </w:p>
    <w:p w:rsidR="00867B13" w:rsidRDefault="00867B13" w:rsidP="00B40348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B13">
        <w:rPr>
          <w:rFonts w:ascii="Times New Roman" w:hAnsi="Times New Roman" w:cs="Times New Roman"/>
          <w:sz w:val="24"/>
          <w:szCs w:val="24"/>
        </w:rPr>
        <w:sym w:font="Symbol" w:char="F0B7"/>
      </w:r>
      <w:r w:rsidRPr="00867B13">
        <w:rPr>
          <w:rFonts w:ascii="Times New Roman" w:hAnsi="Times New Roman" w:cs="Times New Roman"/>
          <w:sz w:val="24"/>
          <w:szCs w:val="24"/>
        </w:rPr>
        <w:t xml:space="preserve"> резко возросла информированность </w:t>
      </w:r>
      <w:proofErr w:type="gramStart"/>
      <w:r w:rsidRPr="00867B1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67B13">
        <w:rPr>
          <w:rFonts w:ascii="Times New Roman" w:hAnsi="Times New Roman" w:cs="Times New Roman"/>
          <w:sz w:val="24"/>
          <w:szCs w:val="24"/>
        </w:rPr>
        <w:t xml:space="preserve">. Расширение кругозора, рост эрудиции, получение новых знаний – несомненное преимущество современных детей; однако, чрезмерная доступность информации может иметь негативное влияние на психологическое состояние и психологическую безопасность детей и подростков. </w:t>
      </w:r>
    </w:p>
    <w:p w:rsidR="00867B13" w:rsidRPr="00867B13" w:rsidRDefault="00867B13" w:rsidP="00B4034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7B13">
        <w:rPr>
          <w:rFonts w:ascii="Times New Roman" w:hAnsi="Times New Roman" w:cs="Times New Roman"/>
          <w:sz w:val="24"/>
          <w:szCs w:val="24"/>
        </w:rPr>
        <w:sym w:font="Symbol" w:char="F0B7"/>
      </w:r>
      <w:r w:rsidRPr="00867B13">
        <w:rPr>
          <w:rFonts w:ascii="Times New Roman" w:hAnsi="Times New Roman" w:cs="Times New Roman"/>
          <w:sz w:val="24"/>
          <w:szCs w:val="24"/>
        </w:rPr>
        <w:t xml:space="preserve"> ограничено очное непосредственное общение со сверстниками, что препятствует формированию коммуникативных компетенций, эмоциональной отзывчивости, толерантности, сочувствия и сопричастности и др. Перемены, происходящие в современном обществе</w:t>
      </w:r>
      <w:r w:rsidR="00FC464D">
        <w:rPr>
          <w:rFonts w:ascii="Times New Roman" w:hAnsi="Times New Roman" w:cs="Times New Roman"/>
          <w:sz w:val="24"/>
          <w:szCs w:val="24"/>
        </w:rPr>
        <w:t>,</w:t>
      </w:r>
      <w:r w:rsidRPr="00867B13">
        <w:rPr>
          <w:rFonts w:ascii="Times New Roman" w:hAnsi="Times New Roman" w:cs="Times New Roman"/>
          <w:sz w:val="24"/>
          <w:szCs w:val="24"/>
        </w:rPr>
        <w:t xml:space="preserve"> требуют ускоренного совершенствования образовательного пространства, определения целей образования, учитывающих государственные, социальные интересы. Решению этих задач направлена внеурочная д</w:t>
      </w:r>
      <w:r>
        <w:rPr>
          <w:rFonts w:ascii="Times New Roman" w:hAnsi="Times New Roman" w:cs="Times New Roman"/>
          <w:sz w:val="24"/>
          <w:szCs w:val="24"/>
        </w:rPr>
        <w:t xml:space="preserve">еятельность, в том числе курс </w:t>
      </w:r>
      <w:r w:rsidRPr="00867B13">
        <w:rPr>
          <w:rFonts w:ascii="Times New Roman" w:hAnsi="Times New Roman" w:cs="Times New Roman"/>
          <w:b/>
          <w:sz w:val="24"/>
          <w:szCs w:val="24"/>
        </w:rPr>
        <w:t>«Слагаемые здоровья»</w:t>
      </w:r>
      <w:r w:rsidR="00065D60">
        <w:rPr>
          <w:rFonts w:ascii="Times New Roman" w:hAnsi="Times New Roman" w:cs="Times New Roman"/>
          <w:b/>
          <w:sz w:val="24"/>
          <w:szCs w:val="24"/>
        </w:rPr>
        <w:t>.</w:t>
      </w:r>
    </w:p>
    <w:p w:rsidR="00863BBD" w:rsidRPr="00BD2091" w:rsidRDefault="00863BBD" w:rsidP="00863BB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</w:p>
    <w:p w:rsidR="00863BBD" w:rsidRPr="00BD2091" w:rsidRDefault="00863BBD" w:rsidP="00863BB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1.развитие у обучающихся бережного отношения к своему здоровью, через формирование основных принципов здорового образа жизни.</w:t>
      </w:r>
    </w:p>
    <w:p w:rsidR="00863BBD" w:rsidRPr="00BD2091" w:rsidRDefault="00863BBD" w:rsidP="00863BB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2.Приобретение опыта разнообразной деятельности, познания и самопознания.</w:t>
      </w:r>
    </w:p>
    <w:p w:rsidR="00863BBD" w:rsidRPr="00BD2091" w:rsidRDefault="00863BBD" w:rsidP="00863BB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863BBD" w:rsidRPr="00BD2091" w:rsidRDefault="00863BBD" w:rsidP="00863BB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Сформировать пред</w:t>
      </w:r>
      <w:r w:rsidR="00FC46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ставление о позитивных факторах</w:t>
      </w: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влияющих на здоровье</w:t>
      </w:r>
    </w:p>
    <w:p w:rsidR="00863BBD" w:rsidRPr="00BD2091" w:rsidRDefault="00863BBD" w:rsidP="00863BB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Сформировать навыки осознанного выбора </w:t>
      </w:r>
      <w:proofErr w:type="gramStart"/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поступков, поведения, позволяющих сохранять и укреплять здоровье</w:t>
      </w:r>
    </w:p>
    <w:p w:rsidR="00863BBD" w:rsidRPr="00BD2091" w:rsidRDefault="00863BBD" w:rsidP="00863BB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Научить выполнять правила личной гигиены и развивать готовность самостоятельно поддерживать свое здоровье</w:t>
      </w:r>
    </w:p>
    <w:p w:rsidR="00863BBD" w:rsidRPr="00BD2091" w:rsidRDefault="00863BBD" w:rsidP="0086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Сформировать представление о рациональном (здоровом) питании, его режиме, структуре, полезных продукт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ов.</w:t>
      </w:r>
    </w:p>
    <w:p w:rsidR="00863BBD" w:rsidRPr="00BD2091" w:rsidRDefault="00863BBD" w:rsidP="0086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Сформировать представление о рациональной организации режима дня, учебы, отдыха, двигательной активности, научить школьника составлять, анализировать и контролировать свой режим дня.</w:t>
      </w:r>
    </w:p>
    <w:p w:rsidR="00863BBD" w:rsidRPr="00BD2091" w:rsidRDefault="00863BBD" w:rsidP="0086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Дать представление с учетом принципа информационной безопасности о негативных факторах риска здоровью детей (сниженная двигательная активность, инфекционные заболевания, переутомление и т.п.), о существовании и причинах возникновения зависимостей от табака, алкоголя, наркотиков, их пагубном влиянии на здоровье.</w:t>
      </w:r>
    </w:p>
    <w:p w:rsidR="00863BBD" w:rsidRPr="00BD2091" w:rsidRDefault="00863BBD" w:rsidP="0086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Сформировать навыки противостояния негативному влиянию сверстников и взрослых (научиться говорить «нет»)</w:t>
      </w:r>
    </w:p>
    <w:p w:rsidR="00863BBD" w:rsidRPr="00BD2091" w:rsidRDefault="00863BBD" w:rsidP="0086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8. Сформировать навыки позитивного коммуникативного общения</w:t>
      </w:r>
    </w:p>
    <w:p w:rsidR="00863BBD" w:rsidRPr="00BD2091" w:rsidRDefault="00863BBD" w:rsidP="00863B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Сформировать представление б основных </w:t>
      </w:r>
      <w:proofErr w:type="gramStart"/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компонентах</w:t>
      </w:r>
      <w:proofErr w:type="gramEnd"/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 и здоровья и здорового образа жизни.</w:t>
      </w:r>
    </w:p>
    <w:p w:rsidR="000D22C3" w:rsidRPr="0054559A" w:rsidRDefault="000D22C3" w:rsidP="000D22C3">
      <w:pPr>
        <w:widowControl w:val="0"/>
        <w:autoSpaceDE w:val="0"/>
        <w:autoSpaceDN w:val="0"/>
        <w:adjustRightInd w:val="0"/>
        <w:spacing w:after="0"/>
        <w:ind w:right="124" w:firstLine="567"/>
        <w:jc w:val="both"/>
        <w:rPr>
          <w:rFonts w:ascii="Times New Roman" w:hAnsi="Times New Roman"/>
          <w:sz w:val="24"/>
          <w:szCs w:val="24"/>
        </w:rPr>
      </w:pPr>
      <w:r w:rsidRPr="0054559A">
        <w:rPr>
          <w:rFonts w:ascii="Times New Roman" w:hAnsi="Times New Roman"/>
          <w:sz w:val="24"/>
          <w:szCs w:val="24"/>
        </w:rPr>
        <w:t xml:space="preserve">Рабочая программа внеурочной деятельности по спортивно-оздоровительной направленности </w:t>
      </w:r>
      <w:r w:rsidRPr="00E14B71">
        <w:rPr>
          <w:rFonts w:ascii="Times New Roman" w:hAnsi="Times New Roman"/>
          <w:b/>
          <w:iCs/>
          <w:sz w:val="24"/>
          <w:szCs w:val="24"/>
        </w:rPr>
        <w:t>«Слагаемые здоровья</w:t>
      </w:r>
      <w:r w:rsidRPr="00E14B71">
        <w:rPr>
          <w:rFonts w:ascii="Times New Roman" w:hAnsi="Times New Roman"/>
          <w:b/>
          <w:bCs/>
          <w:iCs/>
          <w:sz w:val="24"/>
          <w:szCs w:val="24"/>
        </w:rPr>
        <w:t>»</w:t>
      </w:r>
      <w:r w:rsidRPr="0054559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4559A">
        <w:rPr>
          <w:rFonts w:ascii="Times New Roman" w:hAnsi="Times New Roman"/>
          <w:sz w:val="24"/>
          <w:szCs w:val="24"/>
        </w:rPr>
        <w:t>для учащихся 10</w:t>
      </w:r>
      <w:r>
        <w:rPr>
          <w:rFonts w:ascii="Times New Roman" w:hAnsi="Times New Roman"/>
          <w:sz w:val="24"/>
          <w:szCs w:val="24"/>
        </w:rPr>
        <w:t>-11</w:t>
      </w:r>
      <w:r w:rsidRPr="0054559A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ов </w:t>
      </w:r>
      <w:r w:rsidRPr="0054559A">
        <w:rPr>
          <w:rFonts w:ascii="Times New Roman" w:hAnsi="Times New Roman"/>
          <w:sz w:val="24"/>
          <w:szCs w:val="24"/>
        </w:rPr>
        <w:t xml:space="preserve"> разработана на основе: - Учебника ФГОС «Физическая культура» 10-11кл под редакцией В.И. Ляха М. «Просвещение»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559A">
        <w:rPr>
          <w:rFonts w:ascii="Times New Roman" w:hAnsi="Times New Roman"/>
          <w:sz w:val="24"/>
          <w:szCs w:val="24"/>
        </w:rPr>
        <w:t xml:space="preserve">2019г., примерной программы «Внеурочная деятельность. ЗОЖ»; учебное пособие для общеобразовательных организаций-В.С. Кузнецов, Г.А. </w:t>
      </w:r>
      <w:proofErr w:type="spellStart"/>
      <w:r w:rsidRPr="0054559A">
        <w:rPr>
          <w:rFonts w:ascii="Times New Roman" w:hAnsi="Times New Roman"/>
          <w:sz w:val="24"/>
          <w:szCs w:val="24"/>
        </w:rPr>
        <w:t>Колодницкий</w:t>
      </w:r>
      <w:proofErr w:type="spellEnd"/>
      <w:r w:rsidRPr="0054559A">
        <w:rPr>
          <w:rFonts w:ascii="Times New Roman" w:hAnsi="Times New Roman"/>
          <w:sz w:val="24"/>
          <w:szCs w:val="24"/>
        </w:rPr>
        <w:t xml:space="preserve">. – М., Просвещение, 2016, в соответствии с Федеральным государственным образовательным стандартом среднего общего образования, основной образовательной программой среднего общего образования МБОУ </w:t>
      </w:r>
      <w:r>
        <w:rPr>
          <w:rFonts w:ascii="Times New Roman" w:hAnsi="Times New Roman"/>
          <w:sz w:val="24"/>
          <w:szCs w:val="24"/>
        </w:rPr>
        <w:t>СШ № 74 г. Ульяновска</w:t>
      </w:r>
      <w:r w:rsidRPr="0054559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559A">
        <w:rPr>
          <w:rFonts w:ascii="Times New Roman" w:hAnsi="Times New Roman"/>
          <w:sz w:val="24"/>
          <w:szCs w:val="24"/>
        </w:rPr>
        <w:t xml:space="preserve">При создании </w:t>
      </w:r>
      <w:r w:rsidRPr="00EF1083">
        <w:rPr>
          <w:rFonts w:ascii="Times New Roman" w:hAnsi="Times New Roman"/>
          <w:sz w:val="24"/>
          <w:szCs w:val="24"/>
        </w:rPr>
        <w:t xml:space="preserve">программы </w:t>
      </w:r>
      <w:r w:rsidRPr="00E14B71">
        <w:rPr>
          <w:rFonts w:ascii="Times New Roman" w:hAnsi="Times New Roman"/>
          <w:b/>
          <w:sz w:val="24"/>
          <w:szCs w:val="24"/>
        </w:rPr>
        <w:t>«Слагаемые здоровья»</w:t>
      </w:r>
      <w:r w:rsidRPr="0054559A">
        <w:rPr>
          <w:rFonts w:ascii="Times New Roman" w:hAnsi="Times New Roman"/>
          <w:sz w:val="24"/>
          <w:szCs w:val="24"/>
        </w:rPr>
        <w:t xml:space="preserve">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самовоспитания, саморазвития и самореализации.</w:t>
      </w:r>
    </w:p>
    <w:p w:rsidR="005E3145" w:rsidRPr="0054559A" w:rsidRDefault="00E11957" w:rsidP="0054559A">
      <w:pPr>
        <w:spacing w:after="12" w:line="266" w:lineRule="auto"/>
        <w:ind w:right="1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44C94" w:rsidRPr="00E11957" w:rsidRDefault="00F501B2" w:rsidP="00960B8B">
      <w:pPr>
        <w:spacing w:after="0" w:line="266" w:lineRule="auto"/>
        <w:ind w:right="114" w:firstLine="567"/>
        <w:jc w:val="both"/>
        <w:rPr>
          <w:rFonts w:ascii="Times New Roman" w:hAnsi="Times New Roman"/>
          <w:sz w:val="24"/>
          <w:szCs w:val="24"/>
        </w:rPr>
      </w:pPr>
      <w:r w:rsidRPr="00E11957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 xml:space="preserve">Программа ориентирована на </w:t>
      </w:r>
      <w:r w:rsidRPr="00E11957">
        <w:rPr>
          <w:rFonts w:ascii="Times New Roman" w:eastAsia="Bookman Old Style" w:hAnsi="Times New Roman" w:cs="Times New Roman"/>
          <w:b/>
          <w:sz w:val="24"/>
          <w:szCs w:val="24"/>
          <w:lang w:eastAsia="ru-RU" w:bidi="ru-RU"/>
        </w:rPr>
        <w:t>возрастны</w:t>
      </w:r>
      <w:r w:rsidR="00130BCA" w:rsidRPr="00E11957">
        <w:rPr>
          <w:rFonts w:ascii="Times New Roman" w:eastAsia="Bookman Old Style" w:hAnsi="Times New Roman" w:cs="Times New Roman"/>
          <w:b/>
          <w:sz w:val="24"/>
          <w:szCs w:val="24"/>
          <w:lang w:eastAsia="ru-RU" w:bidi="ru-RU"/>
        </w:rPr>
        <w:t>е группы школьников 10</w:t>
      </w:r>
      <w:r w:rsidR="00000AD0" w:rsidRPr="00E11957">
        <w:rPr>
          <w:rFonts w:ascii="Times New Roman" w:eastAsia="Bookman Old Style" w:hAnsi="Times New Roman" w:cs="Times New Roman"/>
          <w:b/>
          <w:sz w:val="24"/>
          <w:szCs w:val="24"/>
          <w:lang w:eastAsia="ru-RU" w:bidi="ru-RU"/>
        </w:rPr>
        <w:t>-11</w:t>
      </w:r>
      <w:r w:rsidR="00130BCA" w:rsidRPr="00E11957">
        <w:rPr>
          <w:rFonts w:ascii="Times New Roman" w:eastAsia="Bookman Old Style" w:hAnsi="Times New Roman" w:cs="Times New Roman"/>
          <w:b/>
          <w:sz w:val="24"/>
          <w:szCs w:val="24"/>
          <w:lang w:eastAsia="ru-RU" w:bidi="ru-RU"/>
        </w:rPr>
        <w:t xml:space="preserve"> класса</w:t>
      </w:r>
      <w:r w:rsidR="00AC785F" w:rsidRPr="00E11957">
        <w:rPr>
          <w:rFonts w:ascii="Times New Roman" w:eastAsia="Bookman Old Style" w:hAnsi="Times New Roman" w:cs="Times New Roman"/>
          <w:b/>
          <w:sz w:val="24"/>
          <w:szCs w:val="24"/>
          <w:lang w:eastAsia="ru-RU" w:bidi="ru-RU"/>
        </w:rPr>
        <w:t xml:space="preserve"> и имеет </w:t>
      </w:r>
      <w:r w:rsidR="00556A4B" w:rsidRPr="00E11957">
        <w:rPr>
          <w:rFonts w:ascii="Times New Roman" w:eastAsia="Bookman Old Style" w:hAnsi="Times New Roman" w:cs="Times New Roman"/>
          <w:b/>
          <w:sz w:val="24"/>
          <w:szCs w:val="24"/>
          <w:lang w:eastAsia="ru-RU" w:bidi="ru-RU"/>
        </w:rPr>
        <w:t>общий объём 34</w:t>
      </w:r>
      <w:r w:rsidRPr="00E11957">
        <w:rPr>
          <w:rFonts w:ascii="Times New Roman" w:eastAsia="Bookman Old Style" w:hAnsi="Times New Roman" w:cs="Times New Roman"/>
          <w:b/>
          <w:sz w:val="24"/>
          <w:szCs w:val="24"/>
          <w:lang w:eastAsia="ru-RU" w:bidi="ru-RU"/>
        </w:rPr>
        <w:t xml:space="preserve"> ч.</w:t>
      </w:r>
      <w:r w:rsidRPr="00E11957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 xml:space="preserve"> </w:t>
      </w:r>
      <w:r w:rsidR="00406746" w:rsidRPr="00E11957">
        <w:rPr>
          <w:rFonts w:ascii="Times New Roman" w:hAnsi="Times New Roman"/>
          <w:sz w:val="24"/>
          <w:szCs w:val="24"/>
        </w:rPr>
        <w:t xml:space="preserve">Срок реализации программы 1 год. </w:t>
      </w:r>
      <w:r w:rsidR="00924FA1" w:rsidRPr="00E11957">
        <w:rPr>
          <w:rFonts w:ascii="Times New Roman" w:hAnsi="Times New Roman" w:cs="Times New Roman"/>
          <w:sz w:val="24"/>
          <w:szCs w:val="24"/>
        </w:rPr>
        <w:t>Режим занятий – 1 раз в неделю по 1 часу.</w:t>
      </w:r>
      <w:r w:rsidR="00744C94" w:rsidRPr="00E11957">
        <w:rPr>
          <w:rFonts w:ascii="Times New Roman" w:hAnsi="Times New Roman"/>
          <w:sz w:val="24"/>
          <w:szCs w:val="24"/>
        </w:rPr>
        <w:t xml:space="preserve"> </w:t>
      </w:r>
    </w:p>
    <w:p w:rsidR="00D1559A" w:rsidRDefault="00D1559A" w:rsidP="005E3145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22708D" w:rsidRPr="00BF7F09" w:rsidRDefault="000A1358" w:rsidP="009C73C0">
      <w:pPr>
        <w:spacing w:after="0" w:line="240" w:lineRule="auto"/>
        <w:ind w:left="-284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noProof/>
          <w:sz w:val="24"/>
          <w:szCs w:val="24"/>
        </w:rPr>
        <w:t xml:space="preserve">. </w:t>
      </w:r>
      <w:r w:rsidRPr="00BF7F09">
        <w:rPr>
          <w:rFonts w:ascii="Times New Roman" w:hAnsi="Times New Roman"/>
          <w:b/>
          <w:noProof/>
          <w:sz w:val="24"/>
          <w:szCs w:val="24"/>
        </w:rPr>
        <w:t xml:space="preserve">Планируемые результаты освоения программы обучающимися </w:t>
      </w:r>
    </w:p>
    <w:p w:rsidR="00DA2FC3" w:rsidRPr="003E1335" w:rsidRDefault="00DA2FC3" w:rsidP="00B53C6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 ориентированы на достижение всех трех уровней воспитательных результатов.</w:t>
      </w:r>
    </w:p>
    <w:p w:rsidR="00DA2FC3" w:rsidRPr="003E1335" w:rsidRDefault="008D76B9" w:rsidP="00B53C6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первого уровня</w:t>
      </w:r>
      <w:r w:rsidR="003325C6"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2FC3"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(осознание </w:t>
      </w:r>
      <w:proofErr w:type="gramStart"/>
      <w:r w:rsidR="00DA2FC3"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="00DA2FC3"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необходимости заботы о своём здоровье и выработки форм поведения).</w:t>
      </w:r>
    </w:p>
    <w:p w:rsidR="005076F6" w:rsidRDefault="00DA2FC3" w:rsidP="00B53C6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Школьники приобретут знания об основных вопросах гигиены, особенностях влияния вредных привычек на здоровье, особенностях воздействия двигательной активности на организм человека, основах рационального питания, о “полезных” и “вредных” продуктах, о </w:t>
      </w: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значении режима питания, способах сохранения и укрепление здоровья, о значении физических упражнений для сохранения и укрепления здоровья.</w:t>
      </w:r>
    </w:p>
    <w:p w:rsidR="005076F6" w:rsidRDefault="00DA2FC3" w:rsidP="00B53C6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научится</w:t>
      </w: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2FC3" w:rsidRPr="003E1335" w:rsidRDefault="00DA2FC3" w:rsidP="000A1358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выделенные учителем ориентиры действия в новом учебном материале;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свое действие в соответствии с поставленной задачей и условиями ее реализации, в том числе во внутреннем плане;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речевые высказывания в устной форме;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оценку учителя;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и выделять конкретную информацию с помощью учителя;</w:t>
      </w:r>
    </w:p>
    <w:p w:rsidR="00DA2FC3" w:rsidRDefault="00DA2FC3" w:rsidP="000A1358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 изучаемом круге явлений.</w:t>
      </w:r>
    </w:p>
    <w:p w:rsidR="00DA2FC3" w:rsidRPr="003E1335" w:rsidRDefault="008D76B9" w:rsidP="000A1358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второго уровня</w:t>
      </w:r>
      <w:r w:rsidR="00DA2FC3"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(социальная адаптация детей, расширение сферы общения, приобретение опыта взаимодействия с окружающим миром) </w:t>
      </w:r>
    </w:p>
    <w:p w:rsidR="00DA2FC3" w:rsidRPr="003E1335" w:rsidRDefault="00DA2FC3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научится</w:t>
      </w: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индивидуальный режим дня и соблюдать его;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физические упражнения для развития физических навыков;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“полезные” и “вредные” продукты;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профилактики ОРЗ, ОРВИ;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благоприятные </w:t>
      </w:r>
      <w:proofErr w:type="gramStart"/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</w:t>
      </w:r>
      <w:proofErr w:type="gramEnd"/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воздействующие на здоровье; 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Заботиться о своем здоровье.</w:t>
      </w:r>
    </w:p>
    <w:p w:rsidR="005076F6" w:rsidRDefault="008D76B9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третьего уровня</w:t>
      </w:r>
      <w:r w:rsidR="00DA2FC3"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(приобретение опыта самостоятельного социального действия, опыт волонтерской деятельности; опыт организации совместной деятельности с другими детьми и работы в группе.)</w:t>
      </w:r>
    </w:p>
    <w:p w:rsidR="00DA2FC3" w:rsidRPr="003E1335" w:rsidRDefault="00DA2FC3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научится: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коммуникативные и презентационные навыки;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навыки элементарной исследовательской деятельности в своей работе;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Оказывать первую медицинскую помощь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Включаться в творческую деятельность под руководством учителя;</w:t>
      </w:r>
    </w:p>
    <w:p w:rsidR="00DA2FC3" w:rsidRPr="003E1335" w:rsidRDefault="00DA2FC3" w:rsidP="000A13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партнера высказывания, учитывающие, что партнер знает и видит, а что нет;</w:t>
      </w:r>
    </w:p>
    <w:p w:rsidR="00DA2FC3" w:rsidRPr="003E1335" w:rsidRDefault="00DA2FC3" w:rsidP="000A135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DA2FC3" w:rsidRDefault="00DA2FC3" w:rsidP="000A135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вопросы, для организации собственной деятельности.</w:t>
      </w:r>
    </w:p>
    <w:p w:rsidR="008D76B9" w:rsidRPr="003E1335" w:rsidRDefault="008D76B9" w:rsidP="008D76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8D76B9" w:rsidRPr="003E1335" w:rsidRDefault="008D76B9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1.Смогут раскрывать содержание понятий здоровья, здоровый образ жизни, рациональное питание.</w:t>
      </w:r>
    </w:p>
    <w:p w:rsidR="008D76B9" w:rsidRPr="003E1335" w:rsidRDefault="008D76B9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2.Проводить аргументацию зависимости здоровья человека от состояния окружающей среды; необходимости соблюдения мер профилактики заболеваний, нарушения осанки, зрения, слуха, стрессов, инфекционных и простудных заболеваний;</w:t>
      </w:r>
    </w:p>
    <w:p w:rsidR="008D76B9" w:rsidRPr="003E1335" w:rsidRDefault="008D76B9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3.Знать и аргументировать основные правила поведения в природе; основные принципы здорового образа жизни</w:t>
      </w:r>
      <w:proofErr w:type="gramStart"/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рациональной организации труда и отдыха;</w:t>
      </w:r>
    </w:p>
    <w:p w:rsidR="008D76B9" w:rsidRPr="003E1335" w:rsidRDefault="008D76B9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4.Влияние факторов риска на здоровье человека;</w:t>
      </w:r>
    </w:p>
    <w:p w:rsidR="008D76B9" w:rsidRPr="003E1335" w:rsidRDefault="008D76B9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5.Описывать и использовать приёмы оказания первой помощи;</w:t>
      </w:r>
    </w:p>
    <w:p w:rsidR="008D76B9" w:rsidRPr="003E1335" w:rsidRDefault="008D76B9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6.Смогут прогнозировать воздействие негативных факторов на организм;</w:t>
      </w:r>
    </w:p>
    <w:p w:rsidR="008D76B9" w:rsidRPr="003E1335" w:rsidRDefault="008D76B9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7.Приводить примеры негативных факторов, влияющих на здоровье;</w:t>
      </w:r>
    </w:p>
    <w:p w:rsidR="008D76B9" w:rsidRPr="003E1335" w:rsidRDefault="008D76B9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8.Смогут аргументировать в отношении поступков других людей, наносящих вред своему здоровью.</w:t>
      </w:r>
    </w:p>
    <w:p w:rsidR="008D76B9" w:rsidRPr="003E1335" w:rsidRDefault="008D76B9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9.Смогут обеспечивать уход за телом и жилищем</w:t>
      </w:r>
      <w:proofErr w:type="gramStart"/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8D76B9" w:rsidRPr="003E1335" w:rsidRDefault="008D76B9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10.Смогут взаимодействовать в группе (распределение обязанностей);</w:t>
      </w:r>
    </w:p>
    <w:p w:rsidR="008D76B9" w:rsidRPr="003E1335" w:rsidRDefault="008D76B9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11.Смогут находить необходимую информац</w:t>
      </w:r>
      <w:r w:rsidR="00774145">
        <w:rPr>
          <w:rFonts w:ascii="Times New Roman" w:eastAsia="Times New Roman" w:hAnsi="Times New Roman" w:cs="Times New Roman"/>
          <w:sz w:val="24"/>
          <w:szCs w:val="24"/>
          <w:lang w:eastAsia="ru-RU"/>
        </w:rPr>
        <w:t>ию на различных видах носителей</w:t>
      </w: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76F6" w:rsidRDefault="008D76B9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12.Смогут презентовать результаты собственной деятельности</w:t>
      </w:r>
      <w:r w:rsidR="007741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76F6" w:rsidRDefault="005076F6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4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Метапредметные</w:t>
      </w:r>
      <w:proofErr w:type="spellEnd"/>
      <w:r w:rsidRPr="00924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5076F6" w:rsidRPr="005076F6" w:rsidRDefault="005076F6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F6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</w:t>
      </w:r>
    </w:p>
    <w:p w:rsidR="005076F6" w:rsidRPr="005076F6" w:rsidRDefault="005076F6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F6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Умение адекватно использовать знания о позитивных и негативных факторах, влияющих на здоровье</w:t>
      </w:r>
    </w:p>
    <w:p w:rsidR="005076F6" w:rsidRPr="005076F6" w:rsidRDefault="005076F6" w:rsidP="001306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F6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Способность рационально организовывать физическую и интеллектуальную деятельность</w:t>
      </w:r>
    </w:p>
    <w:p w:rsidR="005076F6" w:rsidRPr="005076F6" w:rsidRDefault="005076F6" w:rsidP="005076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F6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Умение противостоять негативным факторам, приводящим к ухудшению здоровья.</w:t>
      </w:r>
    </w:p>
    <w:p w:rsidR="005076F6" w:rsidRPr="005076F6" w:rsidRDefault="005076F6" w:rsidP="005076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6F6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Формирование умения позитивного коммуникативного общения с окружающими.</w:t>
      </w:r>
    </w:p>
    <w:p w:rsidR="005076F6" w:rsidRDefault="005076F6" w:rsidP="005076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4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5076F6" w:rsidRPr="005076F6" w:rsidRDefault="005076F6" w:rsidP="000B263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Формирование культуры здоровья – отношения к здоровью как высшей ценности человека</w:t>
      </w:r>
    </w:p>
    <w:p w:rsidR="005076F6" w:rsidRPr="003E1335" w:rsidRDefault="005076F6" w:rsidP="000B263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Развитие личностных качеств, обеспечивающих осознанный выбор поведения, снижающего или исключающего воздействие факторов, способных нанести вред физическому и психическому здоровью.</w:t>
      </w:r>
    </w:p>
    <w:p w:rsidR="005076F6" w:rsidRDefault="005076F6" w:rsidP="000B263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Формирование потребности ответственного отношения к окружающим и осознания ценности человеческой жизни.</w:t>
      </w:r>
    </w:p>
    <w:p w:rsidR="005076F6" w:rsidRPr="003E1335" w:rsidRDefault="005076F6" w:rsidP="000B2636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реализации про</w:t>
      </w:r>
      <w:r w:rsidR="000B263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 – научная обоснованность</w:t>
      </w: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доступность, учет возрастных особенностей школьников, практическая целесообразность,  </w:t>
      </w:r>
      <w:proofErr w:type="spellStart"/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личностный подходы, преемственность. </w:t>
      </w:r>
    </w:p>
    <w:p w:rsidR="00960B8B" w:rsidRDefault="00960B8B" w:rsidP="002E2E7C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1B2B24"/>
          <w:sz w:val="24"/>
          <w:szCs w:val="24"/>
        </w:rPr>
      </w:pPr>
    </w:p>
    <w:p w:rsidR="0022708D" w:rsidRPr="00F6351D" w:rsidRDefault="00F6351D" w:rsidP="002E2E7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F6351D">
        <w:rPr>
          <w:rFonts w:ascii="Times New Roman" w:hAnsi="Times New Roman"/>
          <w:b/>
          <w:bCs/>
          <w:iCs/>
          <w:color w:val="1B2B24"/>
          <w:sz w:val="24"/>
          <w:szCs w:val="24"/>
          <w:lang w:val="en-US"/>
        </w:rPr>
        <w:t>III</w:t>
      </w:r>
      <w:r w:rsidRPr="00F6351D">
        <w:rPr>
          <w:rFonts w:ascii="Times New Roman" w:hAnsi="Times New Roman"/>
          <w:b/>
          <w:bCs/>
          <w:iCs/>
          <w:color w:val="1B2B24"/>
          <w:sz w:val="24"/>
          <w:szCs w:val="24"/>
        </w:rPr>
        <w:t>. Содержание программы</w:t>
      </w:r>
    </w:p>
    <w:p w:rsidR="00730811" w:rsidRPr="00935E81" w:rsidRDefault="00730811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F63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  <w:r w:rsidR="00F63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6351D" w:rsidRPr="00F63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6351D"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Здоровье – богатство во все времена</w:t>
      </w: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(1ч)</w:t>
      </w:r>
    </w:p>
    <w:p w:rsidR="00730811" w:rsidRDefault="00730811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8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понятие “здоровье”,</w:t>
      </w:r>
      <w:r w:rsidR="00F967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081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здорового образа жизни, влияние наследственности, экология, качество медицинского обслуживания и вредных привычек на организм.</w:t>
      </w:r>
    </w:p>
    <w:p w:rsidR="008D76B9" w:rsidRPr="00935E81" w:rsidRDefault="00730811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="008D76B9"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75FAE"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D76B9"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Здоровый образ жизни (5ч)</w:t>
      </w:r>
    </w:p>
    <w:p w:rsidR="008D76B9" w:rsidRPr="003E1335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понятие “здорового образа жизни”,</w:t>
      </w:r>
      <w:r w:rsidR="00F967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7A9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составляющих</w:t>
      </w: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967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раскрыть значение культуры здорового образа жизни для сохранения </w:t>
      </w:r>
      <w:r w:rsidR="00F77A9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воего здоровья и здоровья окружающих людей, опасность вредных привычек для </w:t>
      </w:r>
      <w:r w:rsidR="00F77A9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</w:t>
      </w: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организма и организма близких людей.</w:t>
      </w:r>
    </w:p>
    <w:p w:rsidR="008D76B9" w:rsidRPr="00935E81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3.Закаливание и его значение в укреплении здоровья (3ч)</w:t>
      </w:r>
    </w:p>
    <w:p w:rsidR="008D76B9" w:rsidRPr="003E1335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представление о процессе закаливания, значении принципов постепенности и систематичности в закаливающих процедурах, познакомиться закаливающими факторами и результатами их воздействия на организм и здоровья человека.</w:t>
      </w:r>
    </w:p>
    <w:p w:rsidR="008D76B9" w:rsidRPr="00935E81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964C1D" w:rsidRPr="00964C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Принципы здорового питания</w:t>
      </w:r>
      <w:r w:rsidR="00964C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</w:t>
      </w: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8D76B9" w:rsidRPr="003E1335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значение питания в жизнедеятельности организма, сформировать представление о гигиене питания, о необходимости правильной обработки пищи, как необходимое условие не только сохранения витаминов и других полезных веществ, но защита организма от паразитических червей, научиться составлять меню с учетом требований рационального питания и правильного распределения кол-ва пищи в течение дня.</w:t>
      </w:r>
    </w:p>
    <w:p w:rsidR="008D76B9" w:rsidRPr="00935E81" w:rsidRDefault="00FC3EE6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Движение – это жизнь </w:t>
      </w:r>
      <w:r w:rsidR="008D76B9"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8D76B9"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8D76B9" w:rsidRPr="003E1335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 значимость двигательной активности в формировании систем органов и развития выносливости, повышение работоспособности, научить составлять комплекс упражнений, наиболее приемлемых для данного возраста. Рассмотреть влияние различных видов спорта на здоровье человека.</w:t>
      </w:r>
    </w:p>
    <w:p w:rsidR="008D76B9" w:rsidRPr="00935E81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C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травм и первая медиц</w:t>
      </w:r>
      <w:r w:rsidR="00FC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инская помощь (4</w:t>
      </w: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8D76B9" w:rsidRPr="003E1335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понятие первой доврачебной помощи, познакомить с наиболее часто встречающимися видами травм и способами оказания помощи, раскрыть значимость своевременных мероприятий в процессе выздоровления.</w:t>
      </w:r>
    </w:p>
    <w:p w:rsidR="008D76B9" w:rsidRPr="00935E81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FC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Профилактика заболеваний – необходимое</w:t>
      </w:r>
      <w:r w:rsidR="00FC3E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условие сохранения здоровья (4</w:t>
      </w: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8D76B9" w:rsidRPr="003E1335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представление о профилактике и её значение в сохранении здоровья и защите организма от инфекций, познакомить с основными путями распространения гриппа и желудочно-кишечных заболеваний и мерами предупреждения этих распространенных заболеваний.</w:t>
      </w:r>
    </w:p>
    <w:p w:rsidR="008D76B9" w:rsidRPr="00935E81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</w:t>
      </w:r>
      <w:r w:rsidR="00BE72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Чистота – залог здоровья</w:t>
      </w:r>
      <w:r w:rsidR="00DC29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</w:t>
      </w: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8D76B9" w:rsidRPr="003E1335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со значимостью чистоты тела и жилища, как необходимыми условиями сохранения здоровья, раскрыть сущность понятия “экология жилища”.</w:t>
      </w:r>
    </w:p>
    <w:p w:rsidR="008D76B9" w:rsidRPr="00935E81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BE72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727C" w:rsidRPr="00BE72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Социальное здоровье</w:t>
      </w:r>
      <w:r w:rsidR="00BE72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(5</w:t>
      </w:r>
      <w:r w:rsidRPr="00935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9D012C" w:rsidRDefault="008D76B9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с наиболее часто встречающимися организмами, которые могут быть опасными для человека из-за своей ядовитости, а также растениями, которые могут быть полезными для человека, поскольку обладают лечебным действием. </w:t>
      </w:r>
    </w:p>
    <w:p w:rsidR="00730811" w:rsidRDefault="00BE727C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F042B" w:rsidRDefault="009F042B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42B" w:rsidRDefault="009F042B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042B" w:rsidRPr="00935E81" w:rsidRDefault="009F042B" w:rsidP="00F967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6F6" w:rsidRPr="003E1335" w:rsidRDefault="005076F6" w:rsidP="005076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</w:t>
      </w:r>
      <w:r w:rsidR="004750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о-тематический </w:t>
      </w:r>
      <w:r w:rsidRPr="003E13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</w:t>
      </w:r>
    </w:p>
    <w:tbl>
      <w:tblPr>
        <w:tblW w:w="9765" w:type="dxa"/>
        <w:tblCellSpacing w:w="15" w:type="dxa"/>
        <w:tblInd w:w="24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"/>
        <w:gridCol w:w="4575"/>
        <w:gridCol w:w="1632"/>
        <w:gridCol w:w="1371"/>
        <w:gridCol w:w="1538"/>
      </w:tblGrid>
      <w:tr w:rsidR="005076F6" w:rsidRPr="003E1335" w:rsidTr="00960B8B">
        <w:trPr>
          <w:tblCellSpacing w:w="15" w:type="dxa"/>
        </w:trPr>
        <w:tc>
          <w:tcPr>
            <w:tcW w:w="60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FB2EDA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п\</w:t>
            </w:r>
            <w:proofErr w:type="gramStart"/>
            <w:r w:rsidRPr="00FB2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54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FB2EDA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темы, раздела</w:t>
            </w:r>
          </w:p>
        </w:tc>
        <w:tc>
          <w:tcPr>
            <w:tcW w:w="160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FB2EDA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86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FB2EDA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</w:t>
            </w:r>
          </w:p>
        </w:tc>
      </w:tr>
      <w:tr w:rsidR="005076F6" w:rsidRPr="003E1335" w:rsidTr="00960B8B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5076F6" w:rsidRPr="00FB2EDA" w:rsidRDefault="005076F6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5076F6" w:rsidRPr="00FB2EDA" w:rsidRDefault="005076F6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5076F6" w:rsidRPr="00FB2EDA" w:rsidRDefault="005076F6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FB2EDA" w:rsidRDefault="00FB2EDA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FB2EDA" w:rsidRDefault="005076F6" w:rsidP="00FB2E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2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</w:t>
            </w:r>
            <w:r w:rsidR="00FB2E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</w:t>
            </w:r>
          </w:p>
        </w:tc>
      </w:tr>
      <w:tr w:rsidR="005076F6" w:rsidRPr="003E1335" w:rsidTr="00960B8B">
        <w:trPr>
          <w:trHeight w:val="225"/>
          <w:tblCellSpacing w:w="15" w:type="dxa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033E6B" w:rsidP="00033E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Здоровье – богатство во все времена   </w:t>
            </w:r>
          </w:p>
        </w:tc>
        <w:tc>
          <w:tcPr>
            <w:tcW w:w="16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76F6" w:rsidRPr="003E1335" w:rsidTr="00960B8B">
        <w:trPr>
          <w:trHeight w:val="225"/>
          <w:tblCellSpacing w:w="15" w:type="dxa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033E6B" w:rsidP="00033E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Здоровый образ жизни </w:t>
            </w:r>
          </w:p>
        </w:tc>
        <w:tc>
          <w:tcPr>
            <w:tcW w:w="16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033E6B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033E6B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76F6" w:rsidRPr="003E1335" w:rsidTr="00960B8B">
        <w:trPr>
          <w:trHeight w:val="225"/>
          <w:tblCellSpacing w:w="15" w:type="dxa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Закаливание и его значение в укреплении здоровья</w:t>
            </w:r>
          </w:p>
        </w:tc>
        <w:tc>
          <w:tcPr>
            <w:tcW w:w="16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6F6" w:rsidRPr="003E1335" w:rsidTr="00960B8B">
        <w:trPr>
          <w:trHeight w:val="225"/>
          <w:tblCellSpacing w:w="15" w:type="dxa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D32125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здорового питания</w:t>
            </w:r>
          </w:p>
        </w:tc>
        <w:tc>
          <w:tcPr>
            <w:tcW w:w="16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D32125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D32125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6F6" w:rsidRPr="003E1335" w:rsidTr="00960B8B">
        <w:trPr>
          <w:trHeight w:val="225"/>
          <w:tblCellSpacing w:w="15" w:type="dxa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 - это жизнь </w:t>
            </w:r>
          </w:p>
        </w:tc>
        <w:tc>
          <w:tcPr>
            <w:tcW w:w="16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EE30EB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EE30EB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6F6" w:rsidRPr="003E1335" w:rsidTr="00960B8B">
        <w:trPr>
          <w:trHeight w:val="510"/>
          <w:tblCellSpacing w:w="15" w:type="dxa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травм и первая медицинская помощь</w:t>
            </w:r>
          </w:p>
        </w:tc>
        <w:tc>
          <w:tcPr>
            <w:tcW w:w="16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EE30EB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EE30EB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6F6" w:rsidRPr="003E1335" w:rsidTr="00960B8B">
        <w:trPr>
          <w:trHeight w:val="225"/>
          <w:tblCellSpacing w:w="15" w:type="dxa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заболеваний – </w:t>
            </w: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необходимое условие сохранения здоровья</w:t>
            </w:r>
          </w:p>
        </w:tc>
        <w:tc>
          <w:tcPr>
            <w:tcW w:w="16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9A7BD3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9A7BD3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6F6" w:rsidRPr="003E1335" w:rsidTr="00960B8B">
        <w:trPr>
          <w:trHeight w:val="225"/>
          <w:tblCellSpacing w:w="15" w:type="dxa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Чистота - залог здоровья</w:t>
            </w:r>
          </w:p>
        </w:tc>
        <w:tc>
          <w:tcPr>
            <w:tcW w:w="16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F2572B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F2572B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F2572B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6F6" w:rsidRPr="003E1335" w:rsidTr="00960B8B">
        <w:trPr>
          <w:trHeight w:val="225"/>
          <w:tblCellSpacing w:w="15" w:type="dxa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F2572B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здоровье</w:t>
            </w:r>
          </w:p>
        </w:tc>
        <w:tc>
          <w:tcPr>
            <w:tcW w:w="16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F2572B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F2572B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076F6" w:rsidRPr="003E1335" w:rsidTr="00960B8B">
        <w:trPr>
          <w:trHeight w:val="210"/>
          <w:tblCellSpacing w:w="15" w:type="dxa"/>
        </w:trPr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3E1335" w:rsidRDefault="005076F6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0F6659" w:rsidRDefault="005076F6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6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0F6659" w:rsidRDefault="00C86BA8" w:rsidP="00B53C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F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53C69" w:rsidRPr="000F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0F6659" w:rsidRDefault="000F6659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076F6" w:rsidRPr="000F6659" w:rsidRDefault="000F6659" w:rsidP="000F66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</w:tbl>
    <w:p w:rsidR="00663207" w:rsidRDefault="00663207" w:rsidP="009D012C">
      <w:pPr>
        <w:keepNext/>
        <w:keepLines/>
        <w:widowControl w:val="0"/>
        <w:spacing w:after="0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  <w:lang w:eastAsia="ru-RU" w:bidi="ru-RU"/>
        </w:rPr>
      </w:pPr>
    </w:p>
    <w:p w:rsidR="00663207" w:rsidRPr="00D55802" w:rsidRDefault="00663207" w:rsidP="009D012C">
      <w:pPr>
        <w:keepNext/>
        <w:keepLines/>
        <w:widowControl w:val="0"/>
        <w:spacing w:after="0"/>
        <w:jc w:val="center"/>
        <w:outlineLvl w:val="1"/>
        <w:rPr>
          <w:rFonts w:ascii="Times New Roman" w:eastAsia="Arial" w:hAnsi="Times New Roman" w:cs="Times New Roman"/>
          <w:b/>
          <w:bCs/>
          <w:sz w:val="24"/>
          <w:szCs w:val="24"/>
          <w:lang w:eastAsia="ru-RU" w:bidi="ru-RU"/>
        </w:rPr>
      </w:pPr>
    </w:p>
    <w:p w:rsidR="00CD3065" w:rsidRDefault="00CD3065" w:rsidP="009D012C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63207" w:rsidRDefault="00663207" w:rsidP="009D012C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63207" w:rsidRDefault="00663207" w:rsidP="009D012C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1929" w:rsidRDefault="000F1929" w:rsidP="009D012C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1929" w:rsidRDefault="000F1929" w:rsidP="009D012C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1929" w:rsidRDefault="000F1929" w:rsidP="009D012C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30DD" w:rsidRDefault="002A30DD" w:rsidP="009D012C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2A30DD" w:rsidSect="00305679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E600DC" w:rsidRDefault="0078380E" w:rsidP="00496015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lastRenderedPageBreak/>
        <w:t>IV</w:t>
      </w:r>
      <w:r w:rsidRPr="007838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731B34" w:rsidRPr="00D726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726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973C48" w:rsidRDefault="00973C48" w:rsidP="00496015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5186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"/>
        <w:gridCol w:w="30"/>
        <w:gridCol w:w="30"/>
        <w:gridCol w:w="30"/>
        <w:gridCol w:w="30"/>
        <w:gridCol w:w="30"/>
        <w:gridCol w:w="30"/>
        <w:gridCol w:w="3309"/>
        <w:gridCol w:w="30"/>
        <w:gridCol w:w="30"/>
        <w:gridCol w:w="30"/>
        <w:gridCol w:w="30"/>
        <w:gridCol w:w="30"/>
        <w:gridCol w:w="30"/>
        <w:gridCol w:w="30"/>
        <w:gridCol w:w="30"/>
        <w:gridCol w:w="851"/>
        <w:gridCol w:w="87"/>
        <w:gridCol w:w="30"/>
        <w:gridCol w:w="30"/>
        <w:gridCol w:w="30"/>
        <w:gridCol w:w="30"/>
        <w:gridCol w:w="35"/>
        <w:gridCol w:w="42"/>
        <w:gridCol w:w="823"/>
        <w:gridCol w:w="117"/>
        <w:gridCol w:w="30"/>
        <w:gridCol w:w="30"/>
        <w:gridCol w:w="30"/>
        <w:gridCol w:w="30"/>
        <w:gridCol w:w="35"/>
        <w:gridCol w:w="42"/>
        <w:gridCol w:w="795"/>
        <w:gridCol w:w="298"/>
        <w:gridCol w:w="35"/>
        <w:gridCol w:w="30"/>
        <w:gridCol w:w="274"/>
        <w:gridCol w:w="3099"/>
        <w:gridCol w:w="393"/>
        <w:gridCol w:w="43"/>
        <w:gridCol w:w="35"/>
        <w:gridCol w:w="35"/>
        <w:gridCol w:w="30"/>
        <w:gridCol w:w="50"/>
        <w:gridCol w:w="30"/>
        <w:gridCol w:w="967"/>
        <w:gridCol w:w="444"/>
        <w:gridCol w:w="30"/>
        <w:gridCol w:w="30"/>
        <w:gridCol w:w="67"/>
        <w:gridCol w:w="35"/>
        <w:gridCol w:w="30"/>
        <w:gridCol w:w="60"/>
        <w:gridCol w:w="30"/>
        <w:gridCol w:w="30"/>
        <w:gridCol w:w="1453"/>
      </w:tblGrid>
      <w:tr w:rsidR="00690E96" w:rsidRPr="00BD2091" w:rsidTr="00647C2E">
        <w:trPr>
          <w:trHeight w:val="285"/>
          <w:tblCellSpacing w:w="15" w:type="dxa"/>
        </w:trPr>
        <w:tc>
          <w:tcPr>
            <w:tcW w:w="998" w:type="dxa"/>
            <w:gridSpan w:val="7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4F2E98" w:rsidRDefault="00973C48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 </w:t>
            </w:r>
          </w:p>
          <w:p w:rsidR="00973C48" w:rsidRPr="004F2E98" w:rsidRDefault="00973C48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п\</w:t>
            </w:r>
            <w:proofErr w:type="gramStart"/>
            <w:r w:rsidRPr="004F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27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3C48" w:rsidRPr="004F2E98" w:rsidRDefault="00973C48" w:rsidP="00973C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61" w:type="dxa"/>
            <w:gridSpan w:val="9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3C48" w:rsidRPr="004F2E98" w:rsidRDefault="00973C48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186" w:type="dxa"/>
            <w:gridSpan w:val="16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3C48" w:rsidRPr="004F2E98" w:rsidRDefault="00973C48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3705" w:type="dxa"/>
            <w:gridSpan w:val="5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3C48" w:rsidRPr="004F2E98" w:rsidRDefault="00973C48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занятия</w:t>
            </w:r>
          </w:p>
        </w:tc>
        <w:tc>
          <w:tcPr>
            <w:tcW w:w="3747" w:type="dxa"/>
            <w:gridSpan w:val="18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3C48" w:rsidRPr="004F2E98" w:rsidRDefault="00973C48" w:rsidP="00973C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690E96" w:rsidRPr="00BD2091" w:rsidTr="00647C2E">
        <w:trPr>
          <w:trHeight w:val="270"/>
          <w:tblCellSpacing w:w="15" w:type="dxa"/>
        </w:trPr>
        <w:tc>
          <w:tcPr>
            <w:tcW w:w="998" w:type="dxa"/>
            <w:gridSpan w:val="7"/>
            <w:vMerge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522" w:rsidRPr="004F2E98" w:rsidRDefault="000F6522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79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522" w:rsidRPr="004F2E98" w:rsidRDefault="000F6522" w:rsidP="00973C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9"/>
            <w:vMerge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522" w:rsidRPr="004F2E98" w:rsidRDefault="000F6522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gridSpan w:val="8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522" w:rsidRPr="004F2E98" w:rsidRDefault="008F3FD5" w:rsidP="000F65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="000F6522" w:rsidRPr="004F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еория</w:t>
            </w:r>
          </w:p>
        </w:tc>
        <w:tc>
          <w:tcPr>
            <w:tcW w:w="1079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0F6522" w:rsidRPr="004F2E98" w:rsidRDefault="000F6522" w:rsidP="000F652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3705" w:type="dxa"/>
            <w:gridSpan w:val="5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522" w:rsidRPr="004F2E98" w:rsidRDefault="000F6522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8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6522" w:rsidRPr="004F2E98" w:rsidRDefault="000F6522" w:rsidP="00973C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164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0F6522" w:rsidRPr="004F2E98" w:rsidRDefault="000F6522" w:rsidP="00973C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Фактически</w:t>
            </w:r>
          </w:p>
        </w:tc>
      </w:tr>
      <w:tr w:rsidR="000F6522" w:rsidRPr="00BD2091" w:rsidTr="005A5A9E">
        <w:trPr>
          <w:trHeight w:val="45"/>
          <w:tblCellSpacing w:w="15" w:type="dxa"/>
        </w:trPr>
        <w:tc>
          <w:tcPr>
            <w:tcW w:w="15126" w:type="dxa"/>
            <w:gridSpan w:val="5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119C" w:rsidRPr="00BD2091" w:rsidRDefault="000F6522" w:rsidP="00E4119C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1.Введение</w:t>
            </w:r>
            <w:r w:rsidR="00C14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C145B5">
              <w:t xml:space="preserve"> </w:t>
            </w:r>
            <w:r w:rsidR="00C145B5" w:rsidRPr="00C14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Здоровье – богатство во все времена</w:t>
            </w:r>
            <w:r w:rsidR="00ED73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(1ч</w:t>
            </w:r>
            <w:r w:rsidR="00155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ED73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 w:rsidR="00C145B5" w:rsidRPr="00C14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90E96" w:rsidRPr="00BD2091" w:rsidTr="00647C2E">
        <w:trPr>
          <w:trHeight w:val="45"/>
          <w:tblCellSpacing w:w="15" w:type="dxa"/>
        </w:trPr>
        <w:tc>
          <w:tcPr>
            <w:tcW w:w="99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3D445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973C48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здоровье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чего оно зависит? Факторы,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влияющие на здоровье</w:t>
            </w:r>
          </w:p>
        </w:tc>
        <w:tc>
          <w:tcPr>
            <w:tcW w:w="110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0A3952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41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C145B5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</w:t>
            </w:r>
            <w:r w:rsidR="00E82EF7"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2EF7"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влияющие на здоровье</w:t>
            </w:r>
          </w:p>
          <w:p w:rsidR="00E82EF7" w:rsidRPr="00BD2091" w:rsidRDefault="00E82EF7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4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E82EF7" w:rsidRPr="00BD2091" w:rsidRDefault="00E82EF7" w:rsidP="005A5A9E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E82EF7" w:rsidRPr="00BD2091" w:rsidRDefault="00E82EF7" w:rsidP="00A21A67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522" w:rsidRPr="00BD2091" w:rsidTr="005A5A9E">
        <w:trPr>
          <w:trHeight w:val="45"/>
          <w:tblCellSpacing w:w="15" w:type="dxa"/>
        </w:trPr>
        <w:tc>
          <w:tcPr>
            <w:tcW w:w="15126" w:type="dxa"/>
            <w:gridSpan w:val="5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6522" w:rsidRPr="00BD2091" w:rsidRDefault="000F6522" w:rsidP="003D445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2.Здоровый образ жизни</w:t>
            </w:r>
            <w:r w:rsidR="00ED73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(5ч.)</w:t>
            </w:r>
          </w:p>
        </w:tc>
      </w:tr>
      <w:tr w:rsidR="00690E96" w:rsidRPr="00BD2091" w:rsidTr="00647C2E">
        <w:trPr>
          <w:trHeight w:val="45"/>
          <w:tblCellSpacing w:w="15" w:type="dxa"/>
        </w:trPr>
        <w:tc>
          <w:tcPr>
            <w:tcW w:w="99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3D445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здоровый образ жизни?</w:t>
            </w:r>
            <w:r w:rsidR="00C14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(мониторинг “Можно ли назвать твой образ жизни здоровым?”)</w:t>
            </w:r>
          </w:p>
        </w:tc>
        <w:tc>
          <w:tcPr>
            <w:tcW w:w="110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9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F41997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82EF7"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ониторинг “Можно ли назвать твой образ жизни здоровым?”</w:t>
            </w:r>
          </w:p>
          <w:p w:rsidR="00E82EF7" w:rsidRPr="00BD2091" w:rsidRDefault="00E82EF7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E82EF7" w:rsidRPr="00BD2091" w:rsidRDefault="00E82EF7" w:rsidP="005A5A9E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E82EF7" w:rsidRPr="00BD2091" w:rsidRDefault="00E82EF7" w:rsidP="00A21A67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E96" w:rsidRPr="00BD2091" w:rsidTr="00647C2E">
        <w:trPr>
          <w:trHeight w:val="45"/>
          <w:tblCellSpacing w:w="15" w:type="dxa"/>
        </w:trPr>
        <w:tc>
          <w:tcPr>
            <w:tcW w:w="99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F41997">
            <w:pPr>
              <w:spacing w:after="0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F41997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Вредные привычки,</w:t>
            </w:r>
            <w:r w:rsidR="00C14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их формирования.</w:t>
            </w:r>
          </w:p>
        </w:tc>
        <w:tc>
          <w:tcPr>
            <w:tcW w:w="110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F41997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F41997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F41997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9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F41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Диспут</w:t>
            </w:r>
          </w:p>
          <w:p w:rsidR="00E82EF7" w:rsidRPr="00BD2091" w:rsidRDefault="00E82EF7" w:rsidP="00F41997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Мониторинг, наблюдение</w:t>
            </w:r>
          </w:p>
          <w:p w:rsidR="00E82EF7" w:rsidRPr="00BD2091" w:rsidRDefault="00E82EF7" w:rsidP="00F41997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1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E82EF7" w:rsidRPr="00BD2091" w:rsidRDefault="00E82EF7" w:rsidP="00F41997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E82EF7" w:rsidRPr="00BD2091" w:rsidRDefault="00E82EF7" w:rsidP="00F41997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E96" w:rsidRPr="00BD2091" w:rsidTr="00647C2E">
        <w:trPr>
          <w:trHeight w:val="1050"/>
          <w:tblCellSpacing w:w="15" w:type="dxa"/>
        </w:trPr>
        <w:tc>
          <w:tcPr>
            <w:tcW w:w="99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F41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F41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Курение и его вредное влияние на организм.</w:t>
            </w:r>
          </w:p>
        </w:tc>
        <w:tc>
          <w:tcPr>
            <w:tcW w:w="110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F41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F41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F41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0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F41997" w:rsidP="00F41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 стенг</w:t>
            </w:r>
            <w:r w:rsidR="00E82EF7"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ы.</w:t>
            </w:r>
          </w:p>
          <w:p w:rsidR="00E82EF7" w:rsidRPr="00BD2091" w:rsidRDefault="00E82EF7" w:rsidP="00F41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Мониторинг, наблюдение</w:t>
            </w:r>
          </w:p>
          <w:p w:rsidR="00E82EF7" w:rsidRPr="00BD2091" w:rsidRDefault="00E82EF7" w:rsidP="00F41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1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E82EF7" w:rsidRPr="00BD2091" w:rsidRDefault="00E82EF7" w:rsidP="00F41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E82EF7" w:rsidRPr="00BD2091" w:rsidRDefault="00E82EF7" w:rsidP="00F41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E96" w:rsidRPr="00BD2091" w:rsidTr="00647C2E">
        <w:trPr>
          <w:tblCellSpacing w:w="15" w:type="dxa"/>
        </w:trPr>
        <w:tc>
          <w:tcPr>
            <w:tcW w:w="99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3D4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C145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Алкоголь не только разрушает твоё здоровье,</w:t>
            </w:r>
            <w:r w:rsidR="00C14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и твою жизнь.</w:t>
            </w:r>
          </w:p>
        </w:tc>
        <w:tc>
          <w:tcPr>
            <w:tcW w:w="110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2EF7" w:rsidRPr="00BD2091" w:rsidRDefault="00E82EF7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врачом-наркологом</w:t>
            </w:r>
          </w:p>
          <w:p w:rsidR="00E82EF7" w:rsidRPr="00BD2091" w:rsidRDefault="00E82EF7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Мониторинг, наблюдение</w:t>
            </w:r>
          </w:p>
          <w:p w:rsidR="00E82EF7" w:rsidRPr="00BD2091" w:rsidRDefault="00E82EF7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6" w:type="dxa"/>
            <w:gridSpan w:val="8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E82EF7" w:rsidRPr="00BD2091" w:rsidRDefault="00E82EF7" w:rsidP="005A5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7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E82EF7" w:rsidRPr="00BD2091" w:rsidRDefault="00E82EF7" w:rsidP="00A21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30"/>
          <w:tblCellSpacing w:w="15" w:type="dxa"/>
        </w:trPr>
        <w:tc>
          <w:tcPr>
            <w:tcW w:w="968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3D4451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1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 “Скажи </w:t>
            </w:r>
            <w:r w:rsidR="00A6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жизни – ДА, 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наркотикам -</w:t>
            </w:r>
            <w:r w:rsidR="005A7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НЕТ”</w:t>
            </w:r>
          </w:p>
        </w:tc>
        <w:tc>
          <w:tcPr>
            <w:tcW w:w="1093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3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Default="00A63BAE" w:rsidP="00A6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акции</w:t>
            </w:r>
          </w:p>
          <w:p w:rsidR="00E4119C" w:rsidRPr="00BD2091" w:rsidRDefault="00E4119C" w:rsidP="00A63B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E90" w:rsidRPr="00BD2091" w:rsidRDefault="00A63BAE" w:rsidP="000A3952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567E90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E90" w:rsidRPr="00BD2091" w:rsidTr="00567E90">
        <w:trPr>
          <w:trHeight w:val="45"/>
          <w:tblCellSpacing w:w="15" w:type="dxa"/>
        </w:trPr>
        <w:tc>
          <w:tcPr>
            <w:tcW w:w="15126" w:type="dxa"/>
            <w:gridSpan w:val="5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3D445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3.Закаливание и его значение в укреплении здоровья</w:t>
            </w:r>
            <w:r w:rsidR="00C173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(3ч.)</w:t>
            </w:r>
          </w:p>
        </w:tc>
      </w:tr>
      <w:tr w:rsidR="00647C2E" w:rsidRPr="00BD2091" w:rsidTr="00647C2E">
        <w:trPr>
          <w:trHeight w:val="45"/>
          <w:tblCellSpacing w:w="15" w:type="dxa"/>
        </w:trPr>
        <w:tc>
          <w:tcPr>
            <w:tcW w:w="93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3D445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1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закаливания и его роль. Закаливание </w:t>
            </w:r>
            <w:r w:rsidR="0066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солнцем, 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воздухом.</w:t>
            </w:r>
          </w:p>
        </w:tc>
        <w:tc>
          <w:tcPr>
            <w:tcW w:w="1123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3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прогулка</w:t>
            </w:r>
          </w:p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  <w:tc>
          <w:tcPr>
            <w:tcW w:w="150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3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567E9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735"/>
          <w:tblCellSpacing w:w="15" w:type="dxa"/>
        </w:trPr>
        <w:tc>
          <w:tcPr>
            <w:tcW w:w="93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3D4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1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6620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Закаливание водой</w:t>
            </w:r>
            <w:r w:rsidR="0066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3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3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бассейна</w:t>
            </w:r>
          </w:p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  <w:tc>
          <w:tcPr>
            <w:tcW w:w="150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3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56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45"/>
          <w:tblCellSpacing w:w="15" w:type="dxa"/>
        </w:trPr>
        <w:tc>
          <w:tcPr>
            <w:tcW w:w="93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3D445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17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систематичности и последовательности в закаливающих процедурах.</w:t>
            </w:r>
          </w:p>
        </w:tc>
        <w:tc>
          <w:tcPr>
            <w:tcW w:w="1123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3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Мониторинг, наблюдение</w:t>
            </w:r>
          </w:p>
        </w:tc>
        <w:tc>
          <w:tcPr>
            <w:tcW w:w="150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3" w:type="dxa"/>
            <w:gridSpan w:val="6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567E9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E90" w:rsidRPr="00BD2091" w:rsidTr="00567E90">
        <w:trPr>
          <w:trHeight w:val="45"/>
          <w:tblCellSpacing w:w="15" w:type="dxa"/>
        </w:trPr>
        <w:tc>
          <w:tcPr>
            <w:tcW w:w="15126" w:type="dxa"/>
            <w:gridSpan w:val="5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59199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  <w:r w:rsidR="00945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Принципы здорового питания</w:t>
            </w:r>
            <w:r w:rsidR="00C719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="005919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C719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="001A3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C719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647C2E" w:rsidRPr="00BD2091" w:rsidTr="00647C2E">
        <w:trPr>
          <w:trHeight w:val="45"/>
          <w:tblCellSpacing w:w="15" w:type="dxa"/>
        </w:trPr>
        <w:tc>
          <w:tcPr>
            <w:tcW w:w="90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F01" w:rsidRPr="00BD2091" w:rsidRDefault="00245F01" w:rsidP="00EA1EA0">
            <w:pPr>
              <w:spacing w:after="0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06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F01" w:rsidRDefault="00245F01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рационального питания и его значение.</w:t>
            </w:r>
          </w:p>
          <w:p w:rsidR="009B2BFA" w:rsidRPr="00BD2091" w:rsidRDefault="009B2BFA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F01" w:rsidRPr="00BD2091" w:rsidRDefault="00245F01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F01" w:rsidRPr="00BD2091" w:rsidRDefault="00245F01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5F01" w:rsidRPr="00BD2091" w:rsidRDefault="00245F01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5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1EA0" w:rsidRDefault="00EA1EA0" w:rsidP="00EA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Информационный проект «Правильное питание – мифы и реальность». </w:t>
            </w:r>
          </w:p>
          <w:p w:rsidR="00245F01" w:rsidRPr="00BD2091" w:rsidRDefault="00245F01" w:rsidP="00EA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столовой</w:t>
            </w:r>
          </w:p>
          <w:p w:rsidR="00245F01" w:rsidRPr="00BD2091" w:rsidRDefault="00245F01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  <w:tc>
          <w:tcPr>
            <w:tcW w:w="1663" w:type="dxa"/>
            <w:gridSpan w:val="9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</w:tcPr>
          <w:p w:rsidR="00245F01" w:rsidRDefault="00245F01" w:rsidP="00EA1E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F01" w:rsidRPr="00BD2091" w:rsidRDefault="00245F01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245F01" w:rsidRDefault="00245F01" w:rsidP="00EA1E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5F01" w:rsidRPr="00BD2091" w:rsidRDefault="00245F01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1365"/>
          <w:tblCellSpacing w:w="15" w:type="dxa"/>
        </w:trPr>
        <w:tc>
          <w:tcPr>
            <w:tcW w:w="90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9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D06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9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питания.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9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9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66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9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7E90" w:rsidRPr="00BD2091" w:rsidRDefault="00567E90" w:rsidP="0009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Исследование «Почему </w:t>
            </w:r>
            <w:proofErr w:type="gramStart"/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нужен</w:t>
            </w:r>
            <w:proofErr w:type="gramEnd"/>
          </w:p>
          <w:p w:rsidR="0009588C" w:rsidRDefault="00567E90" w:rsidP="0009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завтрак?»</w:t>
            </w:r>
          </w:p>
          <w:p w:rsidR="00567E90" w:rsidRPr="00BD2091" w:rsidRDefault="0009588C" w:rsidP="00EA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</w:p>
        </w:tc>
        <w:tc>
          <w:tcPr>
            <w:tcW w:w="1663" w:type="dxa"/>
            <w:gridSpan w:val="9"/>
            <w:tcBorders>
              <w:top w:val="single" w:sz="6" w:space="0" w:color="00000A"/>
              <w:left w:val="nil"/>
              <w:bottom w:val="single" w:sz="6" w:space="0" w:color="00000A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67E90" w:rsidRPr="00BD2091" w:rsidRDefault="00567E90" w:rsidP="0009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09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45"/>
          <w:tblCellSpacing w:w="15" w:type="dxa"/>
        </w:trPr>
        <w:tc>
          <w:tcPr>
            <w:tcW w:w="90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3D445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D06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Составляем свое меню с учётом всех принципов рационального питания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  <w:tc>
          <w:tcPr>
            <w:tcW w:w="1633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567E9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735"/>
          <w:tblCellSpacing w:w="15" w:type="dxa"/>
        </w:trPr>
        <w:tc>
          <w:tcPr>
            <w:tcW w:w="908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76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D06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7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приготовление пищи.</w:t>
            </w:r>
            <w:r w:rsidR="00EA1EA0">
              <w:t xml:space="preserve"> </w:t>
            </w:r>
            <w:r w:rsidR="00EA1EA0" w:rsidRPr="00EA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Кулинарные посиделки.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7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7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7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7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766819" w:rsidRPr="00766819" w:rsidRDefault="00567E90" w:rsidP="007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мониторинг</w:t>
            </w:r>
            <w:r w:rsidR="00766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66819">
              <w:t xml:space="preserve"> </w:t>
            </w:r>
            <w:r w:rsidR="00766819" w:rsidRPr="00766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Кулинарные посиделки. </w:t>
            </w:r>
          </w:p>
          <w:p w:rsidR="00567E90" w:rsidRPr="00BD2091" w:rsidRDefault="00766819" w:rsidP="007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 проект «Шведский стол»</w:t>
            </w:r>
          </w:p>
        </w:tc>
        <w:tc>
          <w:tcPr>
            <w:tcW w:w="1693" w:type="dxa"/>
            <w:gridSpan w:val="10"/>
            <w:tcBorders>
              <w:top w:val="single" w:sz="6" w:space="0" w:color="00000A"/>
              <w:left w:val="nil"/>
              <w:bottom w:val="single" w:sz="6" w:space="0" w:color="00000A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567E90" w:rsidRPr="00BD2091" w:rsidRDefault="00567E90" w:rsidP="007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766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AB7" w:rsidRPr="00BD2091" w:rsidTr="00B52AB7">
        <w:trPr>
          <w:trHeight w:val="45"/>
          <w:tblCellSpacing w:w="15" w:type="dxa"/>
        </w:trPr>
        <w:tc>
          <w:tcPr>
            <w:tcW w:w="15126" w:type="dxa"/>
            <w:gridSpan w:val="5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2AB7" w:rsidRPr="00BD2091" w:rsidRDefault="00B52AB7" w:rsidP="003D445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5.Движение – это жизнь</w:t>
            </w:r>
            <w:r w:rsidR="00D94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(6ч.)</w:t>
            </w:r>
          </w:p>
        </w:tc>
      </w:tr>
      <w:tr w:rsidR="00647C2E" w:rsidRPr="00BD2091" w:rsidTr="00647C2E">
        <w:trPr>
          <w:trHeight w:val="45"/>
          <w:tblCellSpacing w:w="15" w:type="dxa"/>
        </w:trPr>
        <w:tc>
          <w:tcPr>
            <w:tcW w:w="87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D03207" w:rsidP="002F0688">
            <w:pPr>
              <w:spacing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4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Default="00567E90" w:rsidP="002F0688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физических упражнений.</w:t>
            </w:r>
          </w:p>
          <w:p w:rsidR="002F0688" w:rsidRPr="00BD2091" w:rsidRDefault="002F0688" w:rsidP="002F0688">
            <w:pPr>
              <w:spacing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Опасности малоподвижного </w:t>
            </w:r>
            <w:r w:rsidRPr="002F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0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2F0688">
            <w:pPr>
              <w:spacing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2F0688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2F0688">
            <w:pPr>
              <w:spacing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2F068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Исследовательский проект 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«Движение и здоровье»</w:t>
            </w:r>
          </w:p>
          <w:p w:rsidR="00567E90" w:rsidRPr="00BD2091" w:rsidRDefault="00567E90" w:rsidP="002F0688">
            <w:pPr>
              <w:spacing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1633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2F0688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6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2F0688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1050"/>
          <w:tblCellSpacing w:w="15" w:type="dxa"/>
        </w:trPr>
        <w:tc>
          <w:tcPr>
            <w:tcW w:w="87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D03207" w:rsidP="003D4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  <w:r w:rsidR="00E4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2524" w:rsidRDefault="00567E90" w:rsidP="00AC25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Утренняя зарядка. </w:t>
            </w:r>
          </w:p>
          <w:p w:rsidR="00567E90" w:rsidRPr="00BD2091" w:rsidRDefault="00567E90" w:rsidP="00AC2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системы упражнений</w:t>
            </w:r>
            <w:r w:rsidR="0098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  <w:tc>
          <w:tcPr>
            <w:tcW w:w="1633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56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45"/>
          <w:tblCellSpacing w:w="15" w:type="dxa"/>
        </w:trPr>
        <w:tc>
          <w:tcPr>
            <w:tcW w:w="87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D03207" w:rsidP="003D445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4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Систематичность и последовательность –</w:t>
            </w:r>
            <w:r w:rsidR="00690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принципы в спорте.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Спортивный </w:t>
            </w:r>
            <w:proofErr w:type="spellStart"/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</w:t>
            </w:r>
            <w:proofErr w:type="spellEnd"/>
          </w:p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Мониторинг, наблюдение</w:t>
            </w:r>
          </w:p>
        </w:tc>
        <w:tc>
          <w:tcPr>
            <w:tcW w:w="1633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567E9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750"/>
          <w:tblCellSpacing w:w="15" w:type="dxa"/>
        </w:trPr>
        <w:tc>
          <w:tcPr>
            <w:tcW w:w="87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D03207" w:rsidP="003D4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4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Физический труд не роскошь, а необходимое условие развития организма</w:t>
            </w:r>
            <w:r w:rsidR="00690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десант</w:t>
            </w:r>
          </w:p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  <w:tc>
          <w:tcPr>
            <w:tcW w:w="1633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56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45"/>
          <w:tblCellSpacing w:w="15" w:type="dxa"/>
        </w:trPr>
        <w:tc>
          <w:tcPr>
            <w:tcW w:w="87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D03207" w:rsidP="003D4451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45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правильного режима дня с учетом принципа “сочетай труд и отдых”.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«Планируем день»</w:t>
            </w:r>
          </w:p>
          <w:p w:rsidR="00567E90" w:rsidRPr="00BD2091" w:rsidRDefault="00567E90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1633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8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567E9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360"/>
          <w:tblCellSpacing w:w="15" w:type="dxa"/>
        </w:trPr>
        <w:tc>
          <w:tcPr>
            <w:tcW w:w="87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D03207" w:rsidP="00D03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19.6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Default="00567E90" w:rsidP="00D03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  <w:r w:rsidR="00EA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для здоровья тела и души.</w:t>
            </w:r>
          </w:p>
          <w:p w:rsidR="00EA1EA0" w:rsidRPr="00BD2091" w:rsidRDefault="00EA1EA0" w:rsidP="00D03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природе.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D03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D03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D03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D03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</w:t>
            </w:r>
            <w:r w:rsidR="00BB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слёт</w:t>
            </w:r>
            <w:proofErr w:type="spellEnd"/>
            <w:r w:rsidR="00BB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67E90" w:rsidRPr="00BD2091" w:rsidRDefault="00567E90" w:rsidP="00D03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  <w:tc>
          <w:tcPr>
            <w:tcW w:w="1663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D03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D03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AB7" w:rsidRPr="00BD2091" w:rsidTr="00B52AB7">
        <w:trPr>
          <w:trHeight w:val="495"/>
          <w:tblCellSpacing w:w="15" w:type="dxa"/>
        </w:trPr>
        <w:tc>
          <w:tcPr>
            <w:tcW w:w="15126" w:type="dxa"/>
            <w:gridSpan w:val="5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2AB7" w:rsidRPr="00BD2091" w:rsidRDefault="00B52AB7" w:rsidP="000A39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6.Виды травм и первая медицинская помощь</w:t>
            </w:r>
            <w:r w:rsidR="0046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(4ч.)</w:t>
            </w:r>
          </w:p>
        </w:tc>
      </w:tr>
      <w:tr w:rsidR="00647C2E" w:rsidRPr="00BD2091" w:rsidTr="00647C2E">
        <w:trPr>
          <w:trHeight w:val="885"/>
          <w:tblCellSpacing w:w="15" w:type="dxa"/>
        </w:trPr>
        <w:tc>
          <w:tcPr>
            <w:tcW w:w="8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EA1EA0" w:rsidP="003D4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65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EA1EA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67E90"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ервая доврачебная помощь,</w:t>
            </w:r>
            <w:r w:rsidR="00BB1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7E90"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её 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сохранении здоровья.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Мониторинг, наблюдение</w:t>
            </w:r>
          </w:p>
        </w:tc>
        <w:tc>
          <w:tcPr>
            <w:tcW w:w="1543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8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56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795"/>
          <w:tblCellSpacing w:w="15" w:type="dxa"/>
        </w:trPr>
        <w:tc>
          <w:tcPr>
            <w:tcW w:w="8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EA1EA0" w:rsidP="003D4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465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1D02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тепловом и солнечно</w:t>
            </w:r>
            <w:r w:rsidR="001D0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ударах</w:t>
            </w:r>
            <w:proofErr w:type="gramEnd"/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обморожении.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Мини-лекция</w:t>
            </w:r>
          </w:p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тестирование</w:t>
            </w:r>
          </w:p>
        </w:tc>
        <w:tc>
          <w:tcPr>
            <w:tcW w:w="1543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8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56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495"/>
          <w:tblCellSpacing w:w="15" w:type="dxa"/>
        </w:trPr>
        <w:tc>
          <w:tcPr>
            <w:tcW w:w="8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EA1EA0" w:rsidP="003D4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465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кровотечений и первая помощь при них.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врачом-терапевтом</w:t>
            </w:r>
          </w:p>
        </w:tc>
        <w:tc>
          <w:tcPr>
            <w:tcW w:w="1543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8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56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450"/>
          <w:tblCellSpacing w:w="15" w:type="dxa"/>
        </w:trPr>
        <w:tc>
          <w:tcPr>
            <w:tcW w:w="8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EA1EA0" w:rsidP="003D44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465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1D023E" w:rsidP="001D02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Переломы</w:t>
            </w:r>
            <w:r w:rsidR="00567E90"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7E90"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вывихи, растяжения</w:t>
            </w:r>
            <w:r w:rsidR="00EA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7E90"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сумей не навредить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врачом-травматологом</w:t>
            </w:r>
          </w:p>
        </w:tc>
        <w:tc>
          <w:tcPr>
            <w:tcW w:w="1543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8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56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AB7" w:rsidRPr="00BD2091" w:rsidTr="00B52AB7">
        <w:trPr>
          <w:trHeight w:val="75"/>
          <w:tblCellSpacing w:w="15" w:type="dxa"/>
        </w:trPr>
        <w:tc>
          <w:tcPr>
            <w:tcW w:w="15126" w:type="dxa"/>
            <w:gridSpan w:val="5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2AB7" w:rsidRPr="00BD2091" w:rsidRDefault="00B52AB7" w:rsidP="00664F86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 Профилактика заболеваний – необходимое условие сохранения здоровья</w:t>
            </w:r>
            <w:r w:rsidR="00664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64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664F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4ч.)</w:t>
            </w:r>
          </w:p>
        </w:tc>
      </w:tr>
      <w:tr w:rsidR="00647C2E" w:rsidRPr="00BD2091" w:rsidTr="00647C2E">
        <w:trPr>
          <w:trHeight w:val="45"/>
          <w:tblCellSpacing w:w="15" w:type="dxa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EA1EA0" w:rsidP="00EA1EA0">
            <w:pPr>
              <w:spacing w:after="0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66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48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25F3" w:rsidRDefault="00567E90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профилактики. </w:t>
            </w:r>
          </w:p>
          <w:p w:rsidR="00567E90" w:rsidRPr="00BD2091" w:rsidRDefault="00567E90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Грипп</w:t>
            </w:r>
            <w:r w:rsidR="00E22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ОРЗ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E22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профилактика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EA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санитарным врачом</w:t>
            </w:r>
          </w:p>
          <w:p w:rsidR="00567E90" w:rsidRPr="00BD2091" w:rsidRDefault="00567E90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</w:t>
            </w:r>
          </w:p>
        </w:tc>
        <w:tc>
          <w:tcPr>
            <w:tcW w:w="157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EA1EA0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705"/>
          <w:tblCellSpacing w:w="15" w:type="dxa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EA1EA0" w:rsidP="001C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64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48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Default="00BC622E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Желудочно-кишечные заболевания</w:t>
            </w:r>
            <w:r w:rsidR="00567E90"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7E90"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предупреждение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C622E" w:rsidRDefault="00BC622E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Десять «золотых» правил для предотвращения пищевых отравлений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620B0" w:rsidRPr="00BD2091" w:rsidRDefault="006620B0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Гельминтоз - как результат не соблюдения гигиенических правил.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620B0"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8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санитарным врачом</w:t>
            </w:r>
          </w:p>
          <w:p w:rsidR="00567E90" w:rsidRPr="00BD2091" w:rsidRDefault="00567E90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</w:t>
            </w:r>
          </w:p>
        </w:tc>
        <w:tc>
          <w:tcPr>
            <w:tcW w:w="157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7E90" w:rsidRPr="00BD2091" w:rsidRDefault="00567E90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567E90" w:rsidRPr="00BD2091" w:rsidRDefault="00567E90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705"/>
          <w:tblCellSpacing w:w="15" w:type="dxa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58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26.3</w:t>
            </w:r>
          </w:p>
        </w:tc>
        <w:tc>
          <w:tcPr>
            <w:tcW w:w="348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Default="0087414A" w:rsidP="00583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Волшебная сила зрения.</w:t>
            </w:r>
          </w:p>
          <w:p w:rsidR="0087414A" w:rsidRDefault="0087414A" w:rsidP="00583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и лекарства для глаз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583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583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8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583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санитарным врачом</w:t>
            </w:r>
          </w:p>
          <w:p w:rsidR="0087414A" w:rsidRPr="00BD2091" w:rsidRDefault="0087414A" w:rsidP="000654F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</w:t>
            </w:r>
          </w:p>
        </w:tc>
        <w:tc>
          <w:tcPr>
            <w:tcW w:w="157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583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87414A" w:rsidRPr="00BD2091" w:rsidRDefault="0087414A" w:rsidP="00583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705"/>
          <w:tblCellSpacing w:w="15" w:type="dxa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Default="0087414A" w:rsidP="006620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</w:t>
            </w:r>
          </w:p>
        </w:tc>
        <w:tc>
          <w:tcPr>
            <w:tcW w:w="3489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6620B0" w:rsidRDefault="0087414A" w:rsidP="00685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и движение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68505B">
              <w:rPr>
                <w:rFonts w:ascii="Times New Roman" w:hAnsi="Times New Roman" w:cs="Times New Roman"/>
                <w:sz w:val="24"/>
                <w:szCs w:val="24"/>
              </w:rPr>
              <w:t xml:space="preserve">Меры профилактики для сохранения правильной </w:t>
            </w:r>
            <w:r w:rsidRPr="00685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осанки.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санитарным врачом</w:t>
            </w:r>
          </w:p>
          <w:p w:rsidR="0087414A" w:rsidRPr="00BD2091" w:rsidRDefault="0087414A" w:rsidP="000654F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</w:t>
            </w:r>
          </w:p>
        </w:tc>
        <w:tc>
          <w:tcPr>
            <w:tcW w:w="157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87414A" w:rsidRPr="00BD2091" w:rsidRDefault="0087414A" w:rsidP="0056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414A" w:rsidRPr="00BD2091" w:rsidTr="004A33D9">
        <w:trPr>
          <w:trHeight w:val="705"/>
          <w:tblCellSpacing w:w="15" w:type="dxa"/>
        </w:trPr>
        <w:tc>
          <w:tcPr>
            <w:tcW w:w="15126" w:type="dxa"/>
            <w:gridSpan w:val="5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7374B" w:rsidRDefault="0077374B" w:rsidP="00773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414A" w:rsidRPr="00BD2091" w:rsidRDefault="0087414A" w:rsidP="00773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1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 Чистота - залог здоровья</w:t>
            </w:r>
            <w:r w:rsidR="00773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(2ч.)</w:t>
            </w:r>
          </w:p>
        </w:tc>
      </w:tr>
      <w:tr w:rsidR="00647C2E" w:rsidRPr="00BD2091" w:rsidTr="00647C2E">
        <w:trPr>
          <w:trHeight w:val="705"/>
          <w:tblCellSpacing w:w="15" w:type="dxa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6D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773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6D2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чистом теле - здоровый дух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D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одежды и обуви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D3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Встречают по одежке. Три правила красоты. 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6D2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6D2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6D2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Default="0087414A" w:rsidP="006D2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Тренинговое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 «</w:t>
            </w:r>
            <w:r w:rsidRPr="006D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собой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D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7414A" w:rsidRPr="00BD2091" w:rsidRDefault="0087414A" w:rsidP="006D2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 стенгазеты.</w:t>
            </w:r>
          </w:p>
          <w:p w:rsidR="0087414A" w:rsidRPr="00BD2091" w:rsidRDefault="0087414A" w:rsidP="006D2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6D2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87414A" w:rsidRPr="00BD2091" w:rsidRDefault="0087414A" w:rsidP="006D2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705"/>
          <w:tblCellSpacing w:w="15" w:type="dxa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654F2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773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654F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Дом, где я живу. Экология в доме, районе, городе.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654F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654F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654F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2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Default="0087414A" w:rsidP="000654F2">
            <w:pPr>
              <w:spacing w:after="0" w:line="240" w:lineRule="auto"/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</w:p>
          <w:p w:rsidR="0087414A" w:rsidRPr="00742F00" w:rsidRDefault="0087414A" w:rsidP="00065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«Мой город». Презентация идеи проекта. Работа групп.</w:t>
            </w:r>
          </w:p>
          <w:p w:rsidR="0087414A" w:rsidRPr="00BD2091" w:rsidRDefault="0087414A" w:rsidP="000654F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«как сделать мой город чище»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6D2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87414A" w:rsidRPr="00BD2091" w:rsidRDefault="0087414A" w:rsidP="006D2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414A" w:rsidRPr="00BD2091" w:rsidTr="003D6AF0">
        <w:trPr>
          <w:trHeight w:val="705"/>
          <w:tblCellSpacing w:w="15" w:type="dxa"/>
        </w:trPr>
        <w:tc>
          <w:tcPr>
            <w:tcW w:w="15126" w:type="dxa"/>
            <w:gridSpan w:val="5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Default="0087414A" w:rsidP="006620B0">
            <w:pPr>
              <w:spacing w:after="0" w:line="4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7414A" w:rsidRPr="00BD2091" w:rsidRDefault="0087414A" w:rsidP="0077374B">
            <w:pPr>
              <w:spacing w:after="0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9. </w:t>
            </w:r>
            <w:r w:rsidRPr="0015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«Социальное здоровье»</w:t>
            </w:r>
            <w:r w:rsidR="00773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(5ч.)</w:t>
            </w:r>
          </w:p>
        </w:tc>
      </w:tr>
      <w:tr w:rsidR="00647C2E" w:rsidRPr="00BD2091" w:rsidTr="00647C2E">
        <w:trPr>
          <w:trHeight w:val="705"/>
          <w:tblCellSpacing w:w="15" w:type="dxa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6620B0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73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Default="0087414A" w:rsidP="00151F0E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Эмоции и здоровье.</w:t>
            </w:r>
          </w:p>
          <w:p w:rsidR="0087414A" w:rsidRPr="00BD2091" w:rsidRDefault="0087414A" w:rsidP="00151F0E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8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151F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  <w:r w:rsidRPr="0015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«Такие разные эмоции».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Исследовательское задание «Эмоции и организм». </w:t>
            </w:r>
            <w:proofErr w:type="spellStart"/>
            <w:r w:rsidRPr="0015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Тренинговое</w:t>
            </w:r>
            <w:proofErr w:type="spellEnd"/>
            <w:r w:rsidRPr="0015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упражнение «Умей властвовать собой». Обсуждение: нужны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отрицательные эмоции?».</w:t>
            </w:r>
          </w:p>
        </w:tc>
        <w:tc>
          <w:tcPr>
            <w:tcW w:w="157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87414A" w:rsidRPr="00BD2091" w:rsidRDefault="0087414A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705"/>
          <w:tblCellSpacing w:w="15" w:type="dxa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6620B0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773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744B3C" w:rsidRDefault="0087414A" w:rsidP="00744B3C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по наследству.</w:t>
            </w:r>
          </w:p>
          <w:p w:rsidR="0087414A" w:rsidRPr="00BD2091" w:rsidRDefault="0087414A" w:rsidP="00744B3C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744B3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414A" w:rsidRPr="00BD2091" w:rsidRDefault="0087414A" w:rsidP="00744B3C">
            <w:pPr>
              <w:spacing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«Что тебе подарить, человек мой дорогой».</w:t>
            </w:r>
            <w:r>
              <w:t xml:space="preserve"> </w:t>
            </w:r>
            <w:r w:rsidRPr="00744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деятельность.</w:t>
            </w:r>
          </w:p>
        </w:tc>
        <w:tc>
          <w:tcPr>
            <w:tcW w:w="157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87414A" w:rsidRPr="00BD2091" w:rsidRDefault="0087414A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705"/>
          <w:tblCellSpacing w:w="15" w:type="dxa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6620B0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773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744B3C" w:rsidRDefault="0087414A" w:rsidP="00744B3C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ЗОЖ и </w:t>
            </w:r>
            <w:r w:rsidRPr="0017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в быту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Default="00895F1B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95F1B" w:rsidP="000A3952">
            <w:pPr>
              <w:spacing w:before="100" w:beforeAutospacing="1" w:after="100" w:afterAutospacing="1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95F1B" w:rsidP="00744B3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видеоролика по теме занятия.</w:t>
            </w:r>
          </w:p>
        </w:tc>
        <w:tc>
          <w:tcPr>
            <w:tcW w:w="157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87414A" w:rsidRPr="00BD2091" w:rsidRDefault="0087414A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705"/>
          <w:tblCellSpacing w:w="15" w:type="dxa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77374B" w:rsidRDefault="0087414A" w:rsidP="006620B0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</w:t>
            </w:r>
            <w:r w:rsidR="00773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Кибербезопасность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95F1B" w:rsidP="000A395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памятки/буклета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кибербезопасности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8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87414A" w:rsidRPr="00BD2091" w:rsidRDefault="0087414A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705"/>
          <w:tblCellSpacing w:w="15" w:type="dxa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77374B" w:rsidRDefault="0087414A" w:rsidP="006620B0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773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151F0E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Итоговое занятие.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95F1B" w:rsidP="000A3952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F2572B" w:rsidP="000A395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8" w:type="dxa"/>
            <w:gridSpan w:val="10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gridSpan w:val="7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  <w:gridSpan w:val="4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</w:tcPr>
          <w:p w:rsidR="0087414A" w:rsidRPr="00BD2091" w:rsidRDefault="0087414A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C2E" w:rsidRPr="00BD2091" w:rsidTr="00647C2E">
        <w:trPr>
          <w:trHeight w:val="705"/>
          <w:tblCellSpacing w:w="15" w:type="dxa"/>
        </w:trPr>
        <w:tc>
          <w:tcPr>
            <w:tcW w:w="8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Default="0087414A" w:rsidP="006620B0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19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0F6659" w:rsidRDefault="0087414A" w:rsidP="00151F0E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1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0F6659" w:rsidRDefault="0029798F" w:rsidP="0029798F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0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0F6659" w:rsidRDefault="0029798F" w:rsidP="0029798F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8" w:type="dxa"/>
            <w:gridSpan w:val="10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0F6659" w:rsidRDefault="0029798F" w:rsidP="0029798F">
            <w:pPr>
              <w:spacing w:after="0" w:line="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414A" w:rsidRPr="00BD2091" w:rsidRDefault="0087414A" w:rsidP="000A395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8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87414A" w:rsidRPr="00BD2091" w:rsidRDefault="0087414A" w:rsidP="000A3952">
            <w:pPr>
              <w:spacing w:after="0" w:line="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7736" w:rsidRPr="00BD2091" w:rsidRDefault="005F7736" w:rsidP="005F773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C48" w:rsidRDefault="005F7736" w:rsidP="00496015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73C48" w:rsidRDefault="00973C48" w:rsidP="00496015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C48" w:rsidRPr="00D72658" w:rsidRDefault="00973C48" w:rsidP="00496015">
      <w:pPr>
        <w:shd w:val="clear" w:color="auto" w:fill="FFFFFF"/>
        <w:spacing w:after="15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00DC" w:rsidRPr="000E0DE5" w:rsidRDefault="00E600DC" w:rsidP="00E600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0DC" w:rsidRPr="000E0DE5" w:rsidRDefault="00E600DC" w:rsidP="00E600D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1260" w:rsidRPr="00BD2091" w:rsidRDefault="006B04D9" w:rsidP="00690E9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  <w:r w:rsidR="00A31260" w:rsidRPr="00BD2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Форма и методы работы: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групповая работа;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экскурсии;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беседы, викторины;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коллективные творческие дела;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поездки, походы;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трудовые дела.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анкетирование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контроля: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1.Наблюдение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2.Тестирование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3.Беседа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4.Проектная деятельность, участие в НОУ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 и практические занятия способствуют развитию устной коммуникативной и речевой компетенции учащихся, умениям: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вести устный диалог на заданную тему;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участвовать в обсуждении исследуемого объекта или собранного материала;</w:t>
      </w:r>
    </w:p>
    <w:p w:rsidR="00A31260" w:rsidRPr="00BD2091" w:rsidRDefault="00A31260" w:rsidP="00A3126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участвовать в работе конференций, чтений.</w:t>
      </w:r>
    </w:p>
    <w:p w:rsidR="006B04D9" w:rsidRDefault="006B04D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17BD" w:rsidRPr="00BD2091" w:rsidRDefault="005017BD" w:rsidP="005017B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Методическое обеспечение программы</w:t>
      </w:r>
    </w:p>
    <w:p w:rsidR="005017BD" w:rsidRPr="00BD2091" w:rsidRDefault="005017BD" w:rsidP="005017B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1.М</w:t>
      </w:r>
      <w:r w:rsidR="000A395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ОУ СШ №</w:t>
      </w:r>
      <w:r w:rsidR="000A3952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F2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.№ </w:t>
      </w:r>
      <w:r w:rsidR="000A395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5, спортзал</w:t>
      </w:r>
    </w:p>
    <w:p w:rsidR="005017BD" w:rsidRDefault="005017BD" w:rsidP="005017B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sz w:val="24"/>
          <w:szCs w:val="24"/>
          <w:lang w:eastAsia="ru-RU"/>
        </w:rPr>
        <w:t>2.Компьютер, проектор, видеоплеер</w:t>
      </w:r>
    </w:p>
    <w:p w:rsidR="005017BD" w:rsidRPr="00BD2091" w:rsidRDefault="000E4D6F" w:rsidP="005017B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17BD" w:rsidRPr="00BD2091" w:rsidRDefault="005017BD" w:rsidP="005017B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</w:t>
      </w:r>
    </w:p>
    <w:p w:rsidR="005017BD" w:rsidRDefault="005017BD" w:rsidP="00151F0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для учащихся:</w:t>
      </w:r>
    </w:p>
    <w:p w:rsidR="00F74FC8" w:rsidRPr="00F74FC8" w:rsidRDefault="00C84AE7" w:rsidP="00F74FC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Байер, К. Здоровый образ жизни / К. Байер, Л. </w:t>
      </w:r>
      <w:proofErr w:type="spellStart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Шейнберг</w:t>
      </w:r>
      <w:proofErr w:type="spellEnd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М.: Мир, 2016. - 368 c.</w:t>
      </w:r>
    </w:p>
    <w:p w:rsidR="00F74FC8" w:rsidRPr="00F74FC8" w:rsidRDefault="00C84AE7" w:rsidP="00F74FC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Блюменталь</w:t>
      </w:r>
      <w:proofErr w:type="spellEnd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Бретт</w:t>
      </w:r>
      <w:proofErr w:type="spellEnd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Год, прожитый правильно. 52 шага к здоровому образу жизни / </w:t>
      </w:r>
      <w:proofErr w:type="spellStart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Бретт</w:t>
      </w:r>
      <w:proofErr w:type="spellEnd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Блюменталь</w:t>
      </w:r>
      <w:proofErr w:type="spellEnd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М.: Альпина </w:t>
      </w:r>
      <w:proofErr w:type="spellStart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Паблишер</w:t>
      </w:r>
      <w:proofErr w:type="spellEnd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2016. </w:t>
      </w:r>
      <w:r w:rsidR="000D1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  </w:t>
      </w:r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D1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450 c.</w:t>
      </w:r>
    </w:p>
    <w:p w:rsidR="00F74FC8" w:rsidRPr="00F74FC8" w:rsidRDefault="00C84AE7" w:rsidP="00F74FC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Все о здоровом образе жизни. - М.: Издательский Дом </w:t>
      </w:r>
      <w:proofErr w:type="spellStart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Ридерз</w:t>
      </w:r>
      <w:proofErr w:type="spellEnd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Дайджест, 2015. - 404 c.</w:t>
      </w:r>
    </w:p>
    <w:p w:rsidR="00F74FC8" w:rsidRPr="00F74FC8" w:rsidRDefault="00C84AE7" w:rsidP="00F74FC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Дубровский, В.И. </w:t>
      </w:r>
      <w:proofErr w:type="spellStart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Валеология</w:t>
      </w:r>
      <w:proofErr w:type="spellEnd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Здоровый образ жизни / В.И. Дубровский. - М.: Флинта, 2016. - 560 c.</w:t>
      </w:r>
    </w:p>
    <w:p w:rsidR="00F74FC8" w:rsidRPr="00F74FC8" w:rsidRDefault="00F74FC8" w:rsidP="00F74FC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Здоровый образ жизни. - М.: Мой мир, 2015. - 208 c.</w:t>
      </w:r>
    </w:p>
    <w:p w:rsidR="00F74FC8" w:rsidRPr="00F74FC8" w:rsidRDefault="00F74FC8" w:rsidP="00F74FC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Красоткина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И.Н. Биоритмы и здоровье. Серия: Здоровый образ жизни / И.Н.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Красоткина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Москва: СПб</w:t>
      </w:r>
      <w:proofErr w:type="gram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</w:t>
      </w:r>
      <w:proofErr w:type="gram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gram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др.] : Питер, 2015. - 224 c.</w:t>
      </w:r>
    </w:p>
    <w:p w:rsidR="00F74FC8" w:rsidRPr="00F74FC8" w:rsidRDefault="00F74FC8" w:rsidP="00F74FC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Куценко, Г. И. Книга о здоровом образе жизни / Г.И. Куценко, Ю.В. Новиков. - М.: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Профиздат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2015. - 256 c.</w:t>
      </w:r>
    </w:p>
    <w:p w:rsidR="00F74FC8" w:rsidRPr="00F74FC8" w:rsidRDefault="00F74FC8" w:rsidP="00F74FC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Митяева, А. М. Здоровый образ жизни / А.М. Митяева. - М.: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Academia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2015. - 144 c.</w:t>
      </w:r>
    </w:p>
    <w:p w:rsidR="00F74FC8" w:rsidRPr="00F74FC8" w:rsidRDefault="00F74FC8" w:rsidP="00F74FC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Морозов, М. А. Здоровый образ жизни и профилактика заболеваний / М.А. Морозов. - М.: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СпецЛит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2016. - 176 c.</w:t>
      </w:r>
    </w:p>
    <w:p w:rsidR="00F74FC8" w:rsidRPr="00F74FC8" w:rsidRDefault="00F74FC8" w:rsidP="00F74FC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C84A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Рассел, Джесси Здоровый образ жизни / Джесси Рассел. - М.: Книга по Требованию, 2015. - 732 c.</w:t>
      </w:r>
    </w:p>
    <w:p w:rsidR="00F74FC8" w:rsidRPr="00F74FC8" w:rsidRDefault="00C84AE7" w:rsidP="00F74FC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Текучева, Лариса Здоровый образ жизни. Правильное питание / Лариса Текучева. - М.: </w:t>
      </w:r>
      <w:proofErr w:type="spellStart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Drugoe</w:t>
      </w:r>
      <w:proofErr w:type="spellEnd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Reshenie</w:t>
      </w:r>
      <w:proofErr w:type="spellEnd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2015. - 449 c.</w:t>
      </w:r>
    </w:p>
    <w:p w:rsidR="00F74FC8" w:rsidRPr="00F74FC8" w:rsidRDefault="00C84AE7" w:rsidP="00F74FC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</w:t>
      </w:r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proofErr w:type="spellStart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Трча</w:t>
      </w:r>
      <w:proofErr w:type="spellEnd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Станислав Искусство вести здоровый образ жизни / Станислав </w:t>
      </w:r>
      <w:proofErr w:type="spellStart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Трча</w:t>
      </w:r>
      <w:proofErr w:type="spellEnd"/>
      <w:r w:rsidR="00F74FC8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М.: Медицина, 2016. - 232 c.</w:t>
      </w:r>
    </w:p>
    <w:p w:rsidR="00F74FC8" w:rsidRPr="00F74FC8" w:rsidRDefault="00F74FC8" w:rsidP="00F74FC8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17BD" w:rsidRDefault="005017BD" w:rsidP="00C84AE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2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для педагога:</w:t>
      </w:r>
    </w:p>
    <w:p w:rsidR="00E51196" w:rsidRPr="00F74FC8" w:rsidRDefault="00E51196" w:rsidP="004040CD">
      <w:pPr>
        <w:shd w:val="clear" w:color="auto" w:fill="FFFFFF"/>
        <w:spacing w:after="100" w:afterAutospacing="1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Адамович, Г.Э. II Международная научно-практическая конференция "Славянская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этносуггестология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повседневном бытии и обеспечении здорового образа жизни" / ред. С.Э. Ермакова, Г.Э. Адамович. - М.: Минск: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Белхардгрупп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М.: Ладога-100, 2016. - 204 c.</w:t>
      </w:r>
    </w:p>
    <w:p w:rsidR="00E51196" w:rsidRPr="00BD2091" w:rsidRDefault="00E51196" w:rsidP="004040CD">
      <w:pPr>
        <w:shd w:val="clear" w:color="auto" w:fill="FFFFFF"/>
        <w:spacing w:after="100" w:afterAutospacing="1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4040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Анастасова, Л. П. Биология. Формирование здорового образа жизни подростков. 6-9 классы. Методическое пособие / Л.П. Анастасова, В.С. Кучменко, Т.А. Цехмистренко. - М.: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Вентана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-Граф, 2016. - 208 c.</w:t>
      </w:r>
    </w:p>
    <w:p w:rsidR="00402320" w:rsidRPr="00F74FC8" w:rsidRDefault="00C84AE7" w:rsidP="004040CD">
      <w:pPr>
        <w:shd w:val="clear" w:color="auto" w:fill="FFFFFF"/>
        <w:spacing w:before="100" w:beforeAutospacing="1" w:after="100" w:afterAutospacing="1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3043F" w:rsidRPr="00E3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4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2320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здоровом теле - здоровый дух. Сценарии праздников, конкурсов, вечеров, посвященных здоровому образу жизни. - М.: Феникс, 2016. - 352 c.</w:t>
      </w:r>
    </w:p>
    <w:p w:rsidR="00402320" w:rsidRDefault="004040CD" w:rsidP="00277FE5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402320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Воронова, Е. А. Здоровый образ жизни в современной школе. Программы, мероприятия, игры / Е.А. Воронова. - М.: Феникс, 2015. - 179 c.</w:t>
      </w:r>
    </w:p>
    <w:p w:rsidR="00C84AE7" w:rsidRPr="00F74FC8" w:rsidRDefault="004040CD" w:rsidP="004040CD">
      <w:pPr>
        <w:shd w:val="clear" w:color="auto" w:fill="FFFFFF"/>
        <w:spacing w:after="100" w:afterAutospacing="1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C84AE7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="00C84AE7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Start"/>
      <w:r w:rsidR="00C84AE7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`А</w:t>
      </w:r>
      <w:proofErr w:type="gramEnd"/>
      <w:r w:rsidR="00C84AE7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дамо</w:t>
      </w:r>
      <w:proofErr w:type="spellEnd"/>
      <w:r w:rsidR="00C84AE7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Питер 4 группы крови - 4 образа жизни: Здоровье, энергия и активность в любом возрасте / Питер </w:t>
      </w:r>
      <w:proofErr w:type="spellStart"/>
      <w:r w:rsidR="00C84AE7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Start"/>
      <w:r w:rsidR="00C84AE7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`А</w:t>
      </w:r>
      <w:proofErr w:type="gramEnd"/>
      <w:r w:rsidR="00C84AE7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дамо</w:t>
      </w:r>
      <w:proofErr w:type="spellEnd"/>
      <w:r w:rsidR="00C84AE7"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, Кэтрин Уитни. - М.: Попурри, 2015. - 464 c.</w:t>
      </w:r>
    </w:p>
    <w:p w:rsidR="00772214" w:rsidRDefault="008327AB" w:rsidP="00277FE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72214" w:rsidRP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Ионова</w:t>
      </w:r>
      <w:proofErr w:type="spellEnd"/>
      <w:r w:rsid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  <w:r w:rsidR="00772214" w:rsidRPr="00772214">
        <w:t xml:space="preserve"> </w:t>
      </w:r>
      <w:r w:rsid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Здоровые привычки - </w:t>
      </w:r>
      <w:r w:rsidR="00772214" w:rsidRP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Москва. «Альпина Бизнес Букс» 201</w:t>
      </w:r>
      <w:r w:rsid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72214" w:rsidRP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2214" w:rsidRDefault="008327AB" w:rsidP="00277FE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72214" w:rsidRPr="00772214">
        <w:t xml:space="preserve"> </w:t>
      </w:r>
      <w:r>
        <w:t xml:space="preserve"> </w:t>
      </w:r>
      <w:proofErr w:type="spellStart"/>
      <w:r w:rsidR="00772214" w:rsidRP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Кудеров</w:t>
      </w:r>
      <w:proofErr w:type="spellEnd"/>
      <w:r w:rsid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М..</w:t>
      </w:r>
      <w:r w:rsidR="00772214" w:rsidRPr="00772214">
        <w:t xml:space="preserve"> </w:t>
      </w:r>
      <w:r w:rsidR="00772214" w:rsidRP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Книга </w:t>
      </w:r>
      <w:proofErr w:type="spellStart"/>
      <w:r w:rsidR="00772214" w:rsidRP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Зожника</w:t>
      </w:r>
      <w:proofErr w:type="spellEnd"/>
      <w:r w:rsidR="00772214" w:rsidRP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Физкуль</w:t>
      </w:r>
      <w:r w:rsid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тура, питание и здоровый смысл/</w:t>
      </w:r>
      <w:r w:rsidR="00772214" w:rsidRPr="00772214">
        <w:t xml:space="preserve"> </w:t>
      </w:r>
      <w:r w:rsidR="00772214" w:rsidRP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Москва. ООО «Манн, </w:t>
      </w:r>
      <w:r w:rsidR="000A3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2214" w:rsidRP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 и Фербер» 2019</w:t>
      </w:r>
      <w:r w:rsid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2214" w:rsidRPr="00E3043F" w:rsidRDefault="008327AB" w:rsidP="00277FE5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72214" w:rsidRP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Кудерова</w:t>
      </w:r>
      <w:proofErr w:type="spellEnd"/>
      <w:r w:rsidR="00772214" w:rsidRPr="0077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Ю., Максименко А. Москва. ООО «Манн, Иванов и Фербер» 2019.</w:t>
      </w:r>
    </w:p>
    <w:p w:rsidR="00E3043F" w:rsidRDefault="008327AB" w:rsidP="00E304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3043F" w:rsidRPr="00E30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043F" w:rsidRPr="00E3043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Макеева А.Г. Внеурочная деятельность. Формирование культуры здоровья. 10-11классы/- М. «Просвещение».201</w:t>
      </w:r>
      <w:r w:rsidR="004866E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304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4AE7" w:rsidRPr="00F74FC8" w:rsidRDefault="00C84AE7" w:rsidP="00C84AE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8327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Назарова, Е. Н. Здоровый образ жизни и его составляющие / Е.Н. Назарова, Ю.Д.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Жилов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М.: Академия, 2016. - 256 c.</w:t>
      </w:r>
    </w:p>
    <w:p w:rsidR="00C84AE7" w:rsidRPr="00F74FC8" w:rsidRDefault="00C84AE7" w:rsidP="008327AB">
      <w:pPr>
        <w:shd w:val="clear" w:color="auto" w:fill="FFFFFF"/>
        <w:spacing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8327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.Эй,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Джей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Джейкобс</w:t>
      </w:r>
      <w:proofErr w:type="spellEnd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</w:t>
      </w:r>
      <w:proofErr w:type="gram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смерти здоров. Результат исследования основных идей о здоровом образе жизни</w:t>
      </w:r>
      <w:proofErr w:type="gram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Э</w:t>
      </w:r>
      <w:proofErr w:type="gram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й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Джей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Джейкобс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- М.: </w:t>
      </w:r>
      <w:r w:rsidR="008327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Манн, Иванов и Фербер, 2015. - 826 c.</w:t>
      </w:r>
    </w:p>
    <w:p w:rsidR="00E600DC" w:rsidRPr="00772214" w:rsidRDefault="00721720" w:rsidP="008327AB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8327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Якуба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Анна Ежедневник Здоровый Образ Жизни. Гимнастика, питание, голодание, очищение / Анна </w:t>
      </w:r>
      <w:proofErr w:type="spellStart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Якуба</w:t>
      </w:r>
      <w:proofErr w:type="spellEnd"/>
      <w:r w:rsidRPr="00F74F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М.: Питер, 2016. - 272 c.</w:t>
      </w:r>
    </w:p>
    <w:sectPr w:rsidR="00E600DC" w:rsidRPr="00772214" w:rsidSect="0030567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134" w:rsidRDefault="00EE7134" w:rsidP="009D012C">
      <w:pPr>
        <w:spacing w:after="0" w:line="240" w:lineRule="auto"/>
      </w:pPr>
      <w:r>
        <w:separator/>
      </w:r>
    </w:p>
  </w:endnote>
  <w:endnote w:type="continuationSeparator" w:id="0">
    <w:p w:rsidR="00EE7134" w:rsidRDefault="00EE7134" w:rsidP="009D0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134" w:rsidRDefault="00EE7134" w:rsidP="009D012C">
      <w:pPr>
        <w:spacing w:after="0" w:line="240" w:lineRule="auto"/>
      </w:pPr>
      <w:r>
        <w:separator/>
      </w:r>
    </w:p>
  </w:footnote>
  <w:footnote w:type="continuationSeparator" w:id="0">
    <w:p w:rsidR="00EE7134" w:rsidRDefault="00EE7134" w:rsidP="009D0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52D4"/>
    <w:multiLevelType w:val="multilevel"/>
    <w:tmpl w:val="CFE4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D333B3"/>
    <w:multiLevelType w:val="multilevel"/>
    <w:tmpl w:val="3F60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561C7"/>
    <w:multiLevelType w:val="multilevel"/>
    <w:tmpl w:val="A19C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352637"/>
    <w:multiLevelType w:val="multilevel"/>
    <w:tmpl w:val="969EA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387BD0"/>
    <w:multiLevelType w:val="multilevel"/>
    <w:tmpl w:val="50CE6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7827A1"/>
    <w:multiLevelType w:val="multilevel"/>
    <w:tmpl w:val="11680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E25CB1"/>
    <w:multiLevelType w:val="multilevel"/>
    <w:tmpl w:val="89DE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166CE"/>
    <w:multiLevelType w:val="hybridMultilevel"/>
    <w:tmpl w:val="84DED6B6"/>
    <w:lvl w:ilvl="0" w:tplc="81AAE7D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CD8FF20">
      <w:start w:val="1"/>
      <w:numFmt w:val="lowerLetter"/>
      <w:lvlText w:val="%2"/>
      <w:lvlJc w:val="left"/>
      <w:pPr>
        <w:ind w:left="18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CE8EA4A">
      <w:start w:val="1"/>
      <w:numFmt w:val="lowerRoman"/>
      <w:lvlText w:val="%3"/>
      <w:lvlJc w:val="left"/>
      <w:pPr>
        <w:ind w:left="25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69A727E">
      <w:start w:val="1"/>
      <w:numFmt w:val="decimal"/>
      <w:lvlText w:val="%4"/>
      <w:lvlJc w:val="left"/>
      <w:pPr>
        <w:ind w:left="32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E904838">
      <w:start w:val="1"/>
      <w:numFmt w:val="lowerLetter"/>
      <w:lvlText w:val="%5"/>
      <w:lvlJc w:val="left"/>
      <w:pPr>
        <w:ind w:left="40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66EE574">
      <w:start w:val="1"/>
      <w:numFmt w:val="lowerRoman"/>
      <w:lvlText w:val="%6"/>
      <w:lvlJc w:val="left"/>
      <w:pPr>
        <w:ind w:left="47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FF437CE">
      <w:start w:val="1"/>
      <w:numFmt w:val="decimal"/>
      <w:lvlText w:val="%7"/>
      <w:lvlJc w:val="left"/>
      <w:pPr>
        <w:ind w:left="54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0B820D6">
      <w:start w:val="1"/>
      <w:numFmt w:val="lowerLetter"/>
      <w:lvlText w:val="%8"/>
      <w:lvlJc w:val="left"/>
      <w:pPr>
        <w:ind w:left="61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E3ABD70">
      <w:start w:val="1"/>
      <w:numFmt w:val="lowerRoman"/>
      <w:lvlText w:val="%9"/>
      <w:lvlJc w:val="left"/>
      <w:pPr>
        <w:ind w:left="68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325F30A5"/>
    <w:multiLevelType w:val="multilevel"/>
    <w:tmpl w:val="AE208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0856C2"/>
    <w:multiLevelType w:val="multilevel"/>
    <w:tmpl w:val="2542D204"/>
    <w:lvl w:ilvl="0">
      <w:start w:val="1"/>
      <w:numFmt w:val="bullet"/>
      <w:lvlText w:val="•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8E2417"/>
    <w:multiLevelType w:val="multilevel"/>
    <w:tmpl w:val="7EEA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0C2CA7"/>
    <w:multiLevelType w:val="multilevel"/>
    <w:tmpl w:val="88D2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95113"/>
    <w:multiLevelType w:val="multilevel"/>
    <w:tmpl w:val="F306C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015AD5"/>
    <w:multiLevelType w:val="multilevel"/>
    <w:tmpl w:val="D7CE7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2C4A29"/>
    <w:multiLevelType w:val="multilevel"/>
    <w:tmpl w:val="A7D4E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DE5A34"/>
    <w:multiLevelType w:val="multilevel"/>
    <w:tmpl w:val="9F04E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A37CD2"/>
    <w:multiLevelType w:val="multilevel"/>
    <w:tmpl w:val="C4348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256176"/>
    <w:multiLevelType w:val="multilevel"/>
    <w:tmpl w:val="85F48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7"/>
  </w:num>
  <w:num w:numId="3">
    <w:abstractNumId w:val="2"/>
  </w:num>
  <w:num w:numId="4">
    <w:abstractNumId w:val="6"/>
  </w:num>
  <w:num w:numId="5">
    <w:abstractNumId w:val="16"/>
  </w:num>
  <w:num w:numId="6">
    <w:abstractNumId w:val="4"/>
  </w:num>
  <w:num w:numId="7">
    <w:abstractNumId w:val="15"/>
  </w:num>
  <w:num w:numId="8">
    <w:abstractNumId w:val="13"/>
  </w:num>
  <w:num w:numId="9">
    <w:abstractNumId w:val="8"/>
  </w:num>
  <w:num w:numId="10">
    <w:abstractNumId w:val="14"/>
  </w:num>
  <w:num w:numId="11">
    <w:abstractNumId w:val="3"/>
  </w:num>
  <w:num w:numId="12">
    <w:abstractNumId w:val="10"/>
  </w:num>
  <w:num w:numId="13">
    <w:abstractNumId w:val="0"/>
  </w:num>
  <w:num w:numId="14">
    <w:abstractNumId w:val="11"/>
  </w:num>
  <w:num w:numId="15">
    <w:abstractNumId w:val="9"/>
  </w:num>
  <w:num w:numId="16">
    <w:abstractNumId w:val="5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50"/>
    <w:rsid w:val="00000AD0"/>
    <w:rsid w:val="000139E7"/>
    <w:rsid w:val="00024A09"/>
    <w:rsid w:val="000335AB"/>
    <w:rsid w:val="00033E6B"/>
    <w:rsid w:val="00033EE0"/>
    <w:rsid w:val="000428A1"/>
    <w:rsid w:val="00044259"/>
    <w:rsid w:val="00053FC0"/>
    <w:rsid w:val="00065D60"/>
    <w:rsid w:val="000829EF"/>
    <w:rsid w:val="00084097"/>
    <w:rsid w:val="00085F9A"/>
    <w:rsid w:val="00087B8A"/>
    <w:rsid w:val="0009588C"/>
    <w:rsid w:val="000A1358"/>
    <w:rsid w:val="000A3952"/>
    <w:rsid w:val="000B2636"/>
    <w:rsid w:val="000D1B12"/>
    <w:rsid w:val="000D22C3"/>
    <w:rsid w:val="000D6B49"/>
    <w:rsid w:val="000E0DE5"/>
    <w:rsid w:val="000E3021"/>
    <w:rsid w:val="000E48E2"/>
    <w:rsid w:val="000E4D6F"/>
    <w:rsid w:val="000E5528"/>
    <w:rsid w:val="000F1929"/>
    <w:rsid w:val="000F6522"/>
    <w:rsid w:val="000F6659"/>
    <w:rsid w:val="0012707C"/>
    <w:rsid w:val="00130650"/>
    <w:rsid w:val="00130BCA"/>
    <w:rsid w:val="00151F0E"/>
    <w:rsid w:val="001558F2"/>
    <w:rsid w:val="00155D4C"/>
    <w:rsid w:val="001607AB"/>
    <w:rsid w:val="00173EF0"/>
    <w:rsid w:val="00175FFA"/>
    <w:rsid w:val="0019645C"/>
    <w:rsid w:val="001A3EE2"/>
    <w:rsid w:val="001A734B"/>
    <w:rsid w:val="001B2133"/>
    <w:rsid w:val="001C2583"/>
    <w:rsid w:val="001C4130"/>
    <w:rsid w:val="001C429A"/>
    <w:rsid w:val="001C4921"/>
    <w:rsid w:val="001D023E"/>
    <w:rsid w:val="001D21B4"/>
    <w:rsid w:val="001D3384"/>
    <w:rsid w:val="001D6847"/>
    <w:rsid w:val="001D7561"/>
    <w:rsid w:val="001E0F4B"/>
    <w:rsid w:val="001E75DA"/>
    <w:rsid w:val="002024E2"/>
    <w:rsid w:val="00202B9A"/>
    <w:rsid w:val="00212054"/>
    <w:rsid w:val="0021785C"/>
    <w:rsid w:val="0022708D"/>
    <w:rsid w:val="002274CC"/>
    <w:rsid w:val="00236020"/>
    <w:rsid w:val="00244C18"/>
    <w:rsid w:val="00245F01"/>
    <w:rsid w:val="00252ADA"/>
    <w:rsid w:val="00266CC6"/>
    <w:rsid w:val="00275FAE"/>
    <w:rsid w:val="00276D7E"/>
    <w:rsid w:val="00277FE5"/>
    <w:rsid w:val="0029798F"/>
    <w:rsid w:val="002A30DD"/>
    <w:rsid w:val="002A31D2"/>
    <w:rsid w:val="002E2E7C"/>
    <w:rsid w:val="002F0688"/>
    <w:rsid w:val="002F21A9"/>
    <w:rsid w:val="00301A6C"/>
    <w:rsid w:val="00305679"/>
    <w:rsid w:val="0032094C"/>
    <w:rsid w:val="00321044"/>
    <w:rsid w:val="00331EC6"/>
    <w:rsid w:val="003325C6"/>
    <w:rsid w:val="00352A0F"/>
    <w:rsid w:val="0036093F"/>
    <w:rsid w:val="0038122B"/>
    <w:rsid w:val="003847A9"/>
    <w:rsid w:val="0039740A"/>
    <w:rsid w:val="003A46FF"/>
    <w:rsid w:val="003B5AAF"/>
    <w:rsid w:val="003D362C"/>
    <w:rsid w:val="003D4451"/>
    <w:rsid w:val="003D6AF0"/>
    <w:rsid w:val="003E5026"/>
    <w:rsid w:val="00402320"/>
    <w:rsid w:val="004040CD"/>
    <w:rsid w:val="00406746"/>
    <w:rsid w:val="00412736"/>
    <w:rsid w:val="00412B9E"/>
    <w:rsid w:val="00465F6B"/>
    <w:rsid w:val="004750F8"/>
    <w:rsid w:val="004821BC"/>
    <w:rsid w:val="00484FCB"/>
    <w:rsid w:val="004866E4"/>
    <w:rsid w:val="00496015"/>
    <w:rsid w:val="004A1C81"/>
    <w:rsid w:val="004A33D9"/>
    <w:rsid w:val="004A6276"/>
    <w:rsid w:val="004A6AB8"/>
    <w:rsid w:val="004D2345"/>
    <w:rsid w:val="004D6331"/>
    <w:rsid w:val="004F2E98"/>
    <w:rsid w:val="005017BD"/>
    <w:rsid w:val="005076F6"/>
    <w:rsid w:val="005156AE"/>
    <w:rsid w:val="00525E5B"/>
    <w:rsid w:val="0054559A"/>
    <w:rsid w:val="00550856"/>
    <w:rsid w:val="00556A4B"/>
    <w:rsid w:val="00561994"/>
    <w:rsid w:val="00567E90"/>
    <w:rsid w:val="00583471"/>
    <w:rsid w:val="00591991"/>
    <w:rsid w:val="005A5A9E"/>
    <w:rsid w:val="005A74EC"/>
    <w:rsid w:val="005B44B8"/>
    <w:rsid w:val="005D3B8A"/>
    <w:rsid w:val="005D64EB"/>
    <w:rsid w:val="005E3145"/>
    <w:rsid w:val="005E6566"/>
    <w:rsid w:val="005F1809"/>
    <w:rsid w:val="005F2F03"/>
    <w:rsid w:val="005F7736"/>
    <w:rsid w:val="00610845"/>
    <w:rsid w:val="00631D6F"/>
    <w:rsid w:val="006467E9"/>
    <w:rsid w:val="00646AC4"/>
    <w:rsid w:val="00647C2E"/>
    <w:rsid w:val="00650571"/>
    <w:rsid w:val="00652700"/>
    <w:rsid w:val="006620B0"/>
    <w:rsid w:val="00663207"/>
    <w:rsid w:val="00664F86"/>
    <w:rsid w:val="006653CA"/>
    <w:rsid w:val="00672BCA"/>
    <w:rsid w:val="0068505B"/>
    <w:rsid w:val="006906DB"/>
    <w:rsid w:val="00690E96"/>
    <w:rsid w:val="00690FD7"/>
    <w:rsid w:val="00697BEB"/>
    <w:rsid w:val="006A3E0E"/>
    <w:rsid w:val="006B04D9"/>
    <w:rsid w:val="006D252F"/>
    <w:rsid w:val="006D5A21"/>
    <w:rsid w:val="006E1A00"/>
    <w:rsid w:val="006E1CC4"/>
    <w:rsid w:val="00714E92"/>
    <w:rsid w:val="00721720"/>
    <w:rsid w:val="00721AFB"/>
    <w:rsid w:val="00730811"/>
    <w:rsid w:val="00731B34"/>
    <w:rsid w:val="00737CDC"/>
    <w:rsid w:val="00742F00"/>
    <w:rsid w:val="00744B3C"/>
    <w:rsid w:val="00744C94"/>
    <w:rsid w:val="007513CF"/>
    <w:rsid w:val="00766819"/>
    <w:rsid w:val="0077188A"/>
    <w:rsid w:val="00772214"/>
    <w:rsid w:val="0077374B"/>
    <w:rsid w:val="00774145"/>
    <w:rsid w:val="00777FD7"/>
    <w:rsid w:val="0078380E"/>
    <w:rsid w:val="00790692"/>
    <w:rsid w:val="007B71F3"/>
    <w:rsid w:val="007C6F55"/>
    <w:rsid w:val="007D071F"/>
    <w:rsid w:val="007D2BDE"/>
    <w:rsid w:val="007E214D"/>
    <w:rsid w:val="008014CA"/>
    <w:rsid w:val="008117D3"/>
    <w:rsid w:val="008327AB"/>
    <w:rsid w:val="008411D6"/>
    <w:rsid w:val="008614F3"/>
    <w:rsid w:val="00863BBD"/>
    <w:rsid w:val="00867B13"/>
    <w:rsid w:val="00872C1D"/>
    <w:rsid w:val="0087414A"/>
    <w:rsid w:val="00891586"/>
    <w:rsid w:val="008930F2"/>
    <w:rsid w:val="008931F8"/>
    <w:rsid w:val="00895F1B"/>
    <w:rsid w:val="00897B03"/>
    <w:rsid w:val="008C1AC5"/>
    <w:rsid w:val="008D4DDA"/>
    <w:rsid w:val="008D76B9"/>
    <w:rsid w:val="008E2AF7"/>
    <w:rsid w:val="008F3FD5"/>
    <w:rsid w:val="00901B80"/>
    <w:rsid w:val="009050DF"/>
    <w:rsid w:val="009053C1"/>
    <w:rsid w:val="009169FB"/>
    <w:rsid w:val="00924FA1"/>
    <w:rsid w:val="00926F59"/>
    <w:rsid w:val="00927FD9"/>
    <w:rsid w:val="00935E81"/>
    <w:rsid w:val="00945AC0"/>
    <w:rsid w:val="009470E6"/>
    <w:rsid w:val="00954AA7"/>
    <w:rsid w:val="00960B8B"/>
    <w:rsid w:val="00964C1D"/>
    <w:rsid w:val="00970456"/>
    <w:rsid w:val="00972CCF"/>
    <w:rsid w:val="00973C48"/>
    <w:rsid w:val="009747C4"/>
    <w:rsid w:val="00977C60"/>
    <w:rsid w:val="00986B9E"/>
    <w:rsid w:val="009A7BD3"/>
    <w:rsid w:val="009B2BFA"/>
    <w:rsid w:val="009C73C0"/>
    <w:rsid w:val="009D012C"/>
    <w:rsid w:val="009F042B"/>
    <w:rsid w:val="00A037B2"/>
    <w:rsid w:val="00A13CD0"/>
    <w:rsid w:val="00A17885"/>
    <w:rsid w:val="00A21A67"/>
    <w:rsid w:val="00A31260"/>
    <w:rsid w:val="00A40321"/>
    <w:rsid w:val="00A43B52"/>
    <w:rsid w:val="00A63BAE"/>
    <w:rsid w:val="00A72450"/>
    <w:rsid w:val="00A76D96"/>
    <w:rsid w:val="00A81B3A"/>
    <w:rsid w:val="00A925C3"/>
    <w:rsid w:val="00AB1369"/>
    <w:rsid w:val="00AC2524"/>
    <w:rsid w:val="00AC6C19"/>
    <w:rsid w:val="00AC785F"/>
    <w:rsid w:val="00AD36EB"/>
    <w:rsid w:val="00AF29DE"/>
    <w:rsid w:val="00B10DD5"/>
    <w:rsid w:val="00B33823"/>
    <w:rsid w:val="00B33C0E"/>
    <w:rsid w:val="00B34220"/>
    <w:rsid w:val="00B37AD6"/>
    <w:rsid w:val="00B40348"/>
    <w:rsid w:val="00B4247B"/>
    <w:rsid w:val="00B528CC"/>
    <w:rsid w:val="00B52AB7"/>
    <w:rsid w:val="00B53C69"/>
    <w:rsid w:val="00B708BB"/>
    <w:rsid w:val="00B73F0D"/>
    <w:rsid w:val="00B9147C"/>
    <w:rsid w:val="00BA3D3B"/>
    <w:rsid w:val="00BB1AEE"/>
    <w:rsid w:val="00BC2733"/>
    <w:rsid w:val="00BC315D"/>
    <w:rsid w:val="00BC622E"/>
    <w:rsid w:val="00BD2E25"/>
    <w:rsid w:val="00BE727C"/>
    <w:rsid w:val="00BF233D"/>
    <w:rsid w:val="00BF3D65"/>
    <w:rsid w:val="00C12352"/>
    <w:rsid w:val="00C145B5"/>
    <w:rsid w:val="00C173BD"/>
    <w:rsid w:val="00C42C5F"/>
    <w:rsid w:val="00C56689"/>
    <w:rsid w:val="00C63E06"/>
    <w:rsid w:val="00C66891"/>
    <w:rsid w:val="00C7191F"/>
    <w:rsid w:val="00C84AE7"/>
    <w:rsid w:val="00C86BA8"/>
    <w:rsid w:val="00C92207"/>
    <w:rsid w:val="00CA67AD"/>
    <w:rsid w:val="00CC080F"/>
    <w:rsid w:val="00CD3065"/>
    <w:rsid w:val="00CE6475"/>
    <w:rsid w:val="00D03207"/>
    <w:rsid w:val="00D060F5"/>
    <w:rsid w:val="00D1559A"/>
    <w:rsid w:val="00D16590"/>
    <w:rsid w:val="00D32125"/>
    <w:rsid w:val="00D54D51"/>
    <w:rsid w:val="00D55802"/>
    <w:rsid w:val="00D570D6"/>
    <w:rsid w:val="00D72658"/>
    <w:rsid w:val="00D76432"/>
    <w:rsid w:val="00D94726"/>
    <w:rsid w:val="00DA2FC3"/>
    <w:rsid w:val="00DB5227"/>
    <w:rsid w:val="00DB57D6"/>
    <w:rsid w:val="00DC29C7"/>
    <w:rsid w:val="00DD2F40"/>
    <w:rsid w:val="00DE3718"/>
    <w:rsid w:val="00E0460C"/>
    <w:rsid w:val="00E11957"/>
    <w:rsid w:val="00E14B71"/>
    <w:rsid w:val="00E225F3"/>
    <w:rsid w:val="00E3043F"/>
    <w:rsid w:val="00E30DB9"/>
    <w:rsid w:val="00E4119C"/>
    <w:rsid w:val="00E456FA"/>
    <w:rsid w:val="00E476DD"/>
    <w:rsid w:val="00E51196"/>
    <w:rsid w:val="00E600DC"/>
    <w:rsid w:val="00E719A4"/>
    <w:rsid w:val="00E825AE"/>
    <w:rsid w:val="00E82EF7"/>
    <w:rsid w:val="00E97161"/>
    <w:rsid w:val="00EA1EA0"/>
    <w:rsid w:val="00EB2E11"/>
    <w:rsid w:val="00ED6CDC"/>
    <w:rsid w:val="00ED73EF"/>
    <w:rsid w:val="00EE30EB"/>
    <w:rsid w:val="00EE7134"/>
    <w:rsid w:val="00EF0E56"/>
    <w:rsid w:val="00EF1083"/>
    <w:rsid w:val="00F24049"/>
    <w:rsid w:val="00F2572B"/>
    <w:rsid w:val="00F3167E"/>
    <w:rsid w:val="00F34B3F"/>
    <w:rsid w:val="00F41997"/>
    <w:rsid w:val="00F428C4"/>
    <w:rsid w:val="00F501B2"/>
    <w:rsid w:val="00F62170"/>
    <w:rsid w:val="00F6351D"/>
    <w:rsid w:val="00F702AA"/>
    <w:rsid w:val="00F74FC8"/>
    <w:rsid w:val="00F76013"/>
    <w:rsid w:val="00F77A9B"/>
    <w:rsid w:val="00F90384"/>
    <w:rsid w:val="00F967EA"/>
    <w:rsid w:val="00FB13B4"/>
    <w:rsid w:val="00FB2EDA"/>
    <w:rsid w:val="00FC3EE6"/>
    <w:rsid w:val="00FC464D"/>
    <w:rsid w:val="00FE26DA"/>
    <w:rsid w:val="00FE4555"/>
    <w:rsid w:val="00FE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9716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E97161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F76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D0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012C"/>
  </w:style>
  <w:style w:type="paragraph" w:styleId="a8">
    <w:name w:val="footer"/>
    <w:basedOn w:val="a"/>
    <w:link w:val="a9"/>
    <w:uiPriority w:val="99"/>
    <w:unhideWhenUsed/>
    <w:rsid w:val="009D0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012C"/>
  </w:style>
  <w:style w:type="paragraph" w:styleId="aa">
    <w:name w:val="Balloon Text"/>
    <w:basedOn w:val="a"/>
    <w:link w:val="ab"/>
    <w:uiPriority w:val="99"/>
    <w:semiHidden/>
    <w:unhideWhenUsed/>
    <w:rsid w:val="00525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25E5B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F702AA"/>
    <w:pPr>
      <w:ind w:left="720"/>
      <w:contextualSpacing/>
    </w:pPr>
  </w:style>
  <w:style w:type="paragraph" w:customStyle="1" w:styleId="Default">
    <w:name w:val="Default"/>
    <w:uiPriority w:val="99"/>
    <w:rsid w:val="009F04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9716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E97161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F76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D0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012C"/>
  </w:style>
  <w:style w:type="paragraph" w:styleId="a8">
    <w:name w:val="footer"/>
    <w:basedOn w:val="a"/>
    <w:link w:val="a9"/>
    <w:uiPriority w:val="99"/>
    <w:unhideWhenUsed/>
    <w:rsid w:val="009D0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012C"/>
  </w:style>
  <w:style w:type="paragraph" w:styleId="aa">
    <w:name w:val="Balloon Text"/>
    <w:basedOn w:val="a"/>
    <w:link w:val="ab"/>
    <w:uiPriority w:val="99"/>
    <w:semiHidden/>
    <w:unhideWhenUsed/>
    <w:rsid w:val="00525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25E5B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F702AA"/>
    <w:pPr>
      <w:ind w:left="720"/>
      <w:contextualSpacing/>
    </w:pPr>
  </w:style>
  <w:style w:type="paragraph" w:customStyle="1" w:styleId="Default">
    <w:name w:val="Default"/>
    <w:uiPriority w:val="99"/>
    <w:rsid w:val="009F04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FB5C2-4097-402F-B91A-71667E7CE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3673</Words>
  <Characters>20939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User</cp:lastModifiedBy>
  <cp:revision>383</cp:revision>
  <cp:lastPrinted>2019-10-17T15:13:00Z</cp:lastPrinted>
  <dcterms:created xsi:type="dcterms:W3CDTF">2019-09-25T09:02:00Z</dcterms:created>
  <dcterms:modified xsi:type="dcterms:W3CDTF">2023-09-28T16:52:00Z</dcterms:modified>
</cp:coreProperties>
</file>